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B54" w:rsidRPr="008513E2" w:rsidRDefault="00216B54" w:rsidP="00216B54">
      <w:pPr>
        <w:widowControl/>
        <w:spacing w:line="360" w:lineRule="auto"/>
        <w:jc w:val="center"/>
        <w:rPr>
          <w:rFonts w:ascii="宋体" w:hAnsi="宋体" w:cs="Arial"/>
          <w:b/>
          <w:color w:val="333333"/>
          <w:kern w:val="0"/>
          <w:sz w:val="36"/>
          <w:szCs w:val="36"/>
        </w:rPr>
      </w:pPr>
      <w:r w:rsidRPr="008219F6">
        <w:rPr>
          <w:rFonts w:ascii="宋体" w:hAnsi="宋体" w:cs="Arial" w:hint="eastAsia"/>
          <w:b/>
          <w:color w:val="333333"/>
          <w:kern w:val="0"/>
          <w:sz w:val="36"/>
          <w:szCs w:val="36"/>
        </w:rPr>
        <w:t>中国人民大学201</w:t>
      </w:r>
      <w:r>
        <w:rPr>
          <w:rFonts w:ascii="宋体" w:hAnsi="宋体" w:cs="Arial" w:hint="eastAsia"/>
          <w:b/>
          <w:color w:val="333333"/>
          <w:kern w:val="0"/>
          <w:sz w:val="36"/>
          <w:szCs w:val="36"/>
        </w:rPr>
        <w:t>4-2015学年</w:t>
      </w:r>
      <w:r w:rsidRPr="008219F6">
        <w:rPr>
          <w:rFonts w:ascii="宋体" w:hAnsi="宋体" w:cs="Arial" w:hint="eastAsia"/>
          <w:b/>
          <w:color w:val="333333"/>
          <w:kern w:val="0"/>
          <w:sz w:val="36"/>
          <w:szCs w:val="36"/>
        </w:rPr>
        <w:t>博士后招收工作通知</w:t>
      </w:r>
    </w:p>
    <w:p w:rsidR="0096631D" w:rsidRDefault="0096631D" w:rsidP="00216B54">
      <w:pPr>
        <w:widowControl/>
        <w:spacing w:line="520" w:lineRule="exact"/>
        <w:jc w:val="left"/>
        <w:rPr>
          <w:rFonts w:ascii="仿宋" w:eastAsia="仿宋" w:hAnsi="仿宋" w:cs="Arial"/>
          <w:b/>
          <w:color w:val="333333"/>
          <w:kern w:val="0"/>
          <w:sz w:val="28"/>
          <w:szCs w:val="28"/>
        </w:rPr>
      </w:pPr>
    </w:p>
    <w:p w:rsidR="00216B54" w:rsidRPr="009E2F19" w:rsidRDefault="00216B54" w:rsidP="00216B54">
      <w:pPr>
        <w:widowControl/>
        <w:spacing w:line="520" w:lineRule="exact"/>
        <w:jc w:val="left"/>
        <w:rPr>
          <w:rFonts w:ascii="仿宋" w:eastAsia="仿宋" w:hAnsi="仿宋" w:cs="Arial"/>
          <w:b/>
          <w:color w:val="333333"/>
          <w:kern w:val="0"/>
          <w:sz w:val="28"/>
          <w:szCs w:val="28"/>
        </w:rPr>
      </w:pPr>
      <w:bookmarkStart w:id="0" w:name="_GoBack"/>
      <w:bookmarkEnd w:id="0"/>
      <w:r w:rsidRPr="009E2F19">
        <w:rPr>
          <w:rFonts w:ascii="仿宋" w:eastAsia="仿宋" w:hAnsi="仿宋" w:cs="Arial" w:hint="eastAsia"/>
          <w:b/>
          <w:color w:val="333333"/>
          <w:kern w:val="0"/>
          <w:sz w:val="28"/>
          <w:szCs w:val="28"/>
        </w:rPr>
        <w:t>各</w:t>
      </w:r>
      <w:r>
        <w:rPr>
          <w:rFonts w:ascii="仿宋" w:eastAsia="仿宋" w:hAnsi="仿宋" w:cs="Arial" w:hint="eastAsia"/>
          <w:b/>
          <w:color w:val="333333"/>
          <w:kern w:val="0"/>
          <w:sz w:val="28"/>
          <w:szCs w:val="28"/>
        </w:rPr>
        <w:t>有关学院（系）</w:t>
      </w:r>
      <w:r w:rsidRPr="009E2F19">
        <w:rPr>
          <w:rFonts w:ascii="仿宋" w:eastAsia="仿宋" w:hAnsi="仿宋" w:cs="Arial" w:hint="eastAsia"/>
          <w:b/>
          <w:color w:val="333333"/>
          <w:kern w:val="0"/>
          <w:sz w:val="28"/>
          <w:szCs w:val="28"/>
        </w:rPr>
        <w:t>：</w:t>
      </w:r>
    </w:p>
    <w:p w:rsidR="00216B54" w:rsidRPr="0040667D"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我校本学年博士后招收工作已经启动，为方便各单位更加及时、便捷、灵活地选拔优秀人才承担相关研究工作，本学年招收工作将分秋季学期和春季学期两个批次进行</w:t>
      </w:r>
      <w:r w:rsidRPr="00AB09D8">
        <w:rPr>
          <w:rFonts w:ascii="仿宋" w:eastAsia="仿宋" w:hAnsi="仿宋" w:hint="eastAsia"/>
          <w:sz w:val="28"/>
          <w:szCs w:val="28"/>
        </w:rPr>
        <w:t>。</w:t>
      </w:r>
      <w:r w:rsidRPr="0040667D">
        <w:rPr>
          <w:rFonts w:ascii="仿宋" w:eastAsia="仿宋" w:hAnsi="仿宋" w:hint="eastAsia"/>
          <w:sz w:val="28"/>
          <w:szCs w:val="28"/>
        </w:rPr>
        <w:t>现</w:t>
      </w:r>
      <w:r>
        <w:rPr>
          <w:rFonts w:ascii="仿宋" w:eastAsia="仿宋" w:hAnsi="仿宋" w:hint="eastAsia"/>
          <w:sz w:val="28"/>
          <w:szCs w:val="28"/>
        </w:rPr>
        <w:t>就</w:t>
      </w:r>
      <w:r w:rsidRPr="0040667D">
        <w:rPr>
          <w:rFonts w:ascii="仿宋" w:eastAsia="仿宋" w:hAnsi="仿宋" w:hint="eastAsia"/>
          <w:sz w:val="28"/>
          <w:szCs w:val="28"/>
        </w:rPr>
        <w:t>有关事宜通知如下：</w:t>
      </w:r>
    </w:p>
    <w:p w:rsidR="00216B54" w:rsidRDefault="00216B54" w:rsidP="00216B54">
      <w:pPr>
        <w:spacing w:line="520" w:lineRule="exact"/>
        <w:ind w:left="560"/>
        <w:rPr>
          <w:rFonts w:ascii="仿宋" w:eastAsia="仿宋" w:hAnsi="仿宋"/>
          <w:b/>
          <w:sz w:val="28"/>
          <w:szCs w:val="28"/>
        </w:rPr>
      </w:pPr>
      <w:r>
        <w:rPr>
          <w:rFonts w:ascii="仿宋" w:eastAsia="仿宋" w:hAnsi="仿宋" w:hint="eastAsia"/>
          <w:b/>
          <w:sz w:val="28"/>
          <w:szCs w:val="28"/>
        </w:rPr>
        <w:t>一、</w:t>
      </w:r>
      <w:r w:rsidRPr="0040667D">
        <w:rPr>
          <w:rFonts w:ascii="仿宋" w:eastAsia="仿宋" w:hAnsi="仿宋" w:hint="eastAsia"/>
          <w:b/>
          <w:sz w:val="28"/>
          <w:szCs w:val="28"/>
        </w:rPr>
        <w:t>招收原则</w:t>
      </w:r>
    </w:p>
    <w:p w:rsidR="00216B54" w:rsidRPr="002328C8" w:rsidRDefault="00216B54" w:rsidP="00216B54">
      <w:pPr>
        <w:spacing w:line="520" w:lineRule="exact"/>
        <w:rPr>
          <w:rFonts w:ascii="仿宋" w:eastAsia="仿宋" w:hAnsi="仿宋"/>
          <w:b/>
          <w:sz w:val="28"/>
          <w:szCs w:val="28"/>
        </w:rPr>
      </w:pPr>
      <w:r>
        <w:rPr>
          <w:rFonts w:ascii="仿宋" w:eastAsia="仿宋" w:hAnsi="仿宋" w:hint="eastAsia"/>
          <w:b/>
          <w:sz w:val="28"/>
          <w:szCs w:val="28"/>
        </w:rPr>
        <w:t xml:space="preserve">    </w:t>
      </w:r>
      <w:r w:rsidRPr="002328C8">
        <w:rPr>
          <w:rFonts w:ascii="仿宋" w:eastAsia="仿宋" w:hAnsi="仿宋" w:hint="eastAsia"/>
          <w:sz w:val="28"/>
          <w:szCs w:val="28"/>
        </w:rPr>
        <w:t>（一）以服务学校</w:t>
      </w:r>
      <w:r w:rsidRPr="002328C8">
        <w:rPr>
          <w:rFonts w:ascii="仿宋" w:eastAsia="仿宋" w:hAnsi="仿宋"/>
          <w:sz w:val="28"/>
          <w:szCs w:val="28"/>
        </w:rPr>
        <w:t>人才队伍建设为中心目标</w:t>
      </w:r>
      <w:r w:rsidRPr="002328C8">
        <w:rPr>
          <w:rFonts w:ascii="仿宋" w:eastAsia="仿宋" w:hAnsi="仿宋" w:hint="eastAsia"/>
          <w:sz w:val="28"/>
          <w:szCs w:val="28"/>
        </w:rPr>
        <w:t>。在招收导向上，</w:t>
      </w:r>
      <w:r w:rsidRPr="002328C8">
        <w:rPr>
          <w:rFonts w:ascii="仿宋" w:eastAsia="仿宋" w:hAnsi="仿宋"/>
          <w:sz w:val="28"/>
          <w:szCs w:val="28"/>
        </w:rPr>
        <w:t>优先保证</w:t>
      </w:r>
      <w:r w:rsidRPr="002328C8">
        <w:rPr>
          <w:rFonts w:ascii="仿宋" w:eastAsia="仿宋" w:hAnsi="仿宋" w:hint="eastAsia"/>
          <w:sz w:val="28"/>
          <w:szCs w:val="28"/>
        </w:rPr>
        <w:t>重点学科、</w:t>
      </w:r>
      <w:r w:rsidRPr="002328C8">
        <w:rPr>
          <w:rFonts w:ascii="仿宋" w:eastAsia="仿宋" w:hAnsi="仿宋"/>
          <w:sz w:val="28"/>
          <w:szCs w:val="28"/>
        </w:rPr>
        <w:t>重点研究基地、创新团队、重点实验室、承担“智库”建设的研究机构的需要；优先保证国家级人才项目入选者、重大及重点课题主持人的需要。</w:t>
      </w:r>
    </w:p>
    <w:p w:rsidR="00216B54" w:rsidRDefault="00216B54" w:rsidP="00216B54">
      <w:pPr>
        <w:spacing w:line="520" w:lineRule="exact"/>
        <w:ind w:firstLine="552"/>
        <w:rPr>
          <w:rFonts w:ascii="仿宋" w:eastAsia="仿宋" w:hAnsi="仿宋"/>
          <w:sz w:val="28"/>
          <w:szCs w:val="28"/>
        </w:rPr>
      </w:pPr>
      <w:r>
        <w:rPr>
          <w:rFonts w:ascii="仿宋" w:eastAsia="仿宋" w:hAnsi="仿宋" w:hint="eastAsia"/>
          <w:sz w:val="28"/>
          <w:szCs w:val="28"/>
        </w:rPr>
        <w:t>（二</w:t>
      </w:r>
      <w:r w:rsidRPr="00D12FFB">
        <w:rPr>
          <w:rFonts w:ascii="仿宋" w:eastAsia="仿宋" w:hAnsi="仿宋" w:hint="eastAsia"/>
          <w:sz w:val="28"/>
          <w:szCs w:val="28"/>
        </w:rPr>
        <w:t>）</w:t>
      </w:r>
      <w:r>
        <w:rPr>
          <w:rFonts w:ascii="仿宋" w:eastAsia="仿宋" w:hAnsi="仿宋" w:hint="eastAsia"/>
          <w:sz w:val="28"/>
          <w:szCs w:val="28"/>
        </w:rPr>
        <w:t>结合教学、科研工作实际需要，认真、客观地分析本单位当前可用资源及教师队伍现状，实事求是地制定本单位博士后招收计划。</w:t>
      </w:r>
    </w:p>
    <w:p w:rsidR="00216B54" w:rsidRDefault="00216B54" w:rsidP="00216B54">
      <w:pPr>
        <w:spacing w:line="520" w:lineRule="exact"/>
        <w:ind w:firstLine="564"/>
        <w:rPr>
          <w:rFonts w:ascii="仿宋" w:eastAsia="仿宋" w:hAnsi="仿宋"/>
          <w:sz w:val="28"/>
          <w:szCs w:val="28"/>
        </w:rPr>
      </w:pPr>
      <w:r>
        <w:rPr>
          <w:rFonts w:ascii="仿宋" w:eastAsia="仿宋" w:hAnsi="仿宋" w:hint="eastAsia"/>
          <w:sz w:val="28"/>
          <w:szCs w:val="28"/>
        </w:rPr>
        <w:t>（三）坚持“宁缺勿滥”的原则，严格履行“两级把关、差额遴选”的工作程序，切实做到优中选精，确保博士后招收质量。</w:t>
      </w:r>
    </w:p>
    <w:p w:rsidR="00216B54" w:rsidRPr="00EA605A" w:rsidRDefault="00216B54" w:rsidP="00216B54">
      <w:pPr>
        <w:spacing w:line="520" w:lineRule="exact"/>
        <w:ind w:firstLine="564"/>
        <w:rPr>
          <w:rFonts w:ascii="仿宋" w:eastAsia="仿宋" w:hAnsi="仿宋"/>
          <w:b/>
          <w:sz w:val="28"/>
          <w:szCs w:val="28"/>
        </w:rPr>
      </w:pPr>
      <w:r w:rsidRPr="00EA605A">
        <w:rPr>
          <w:rFonts w:ascii="仿宋" w:eastAsia="仿宋" w:hAnsi="仿宋" w:hint="eastAsia"/>
          <w:b/>
          <w:sz w:val="28"/>
          <w:szCs w:val="28"/>
        </w:rPr>
        <w:t>二、工作要求</w:t>
      </w:r>
    </w:p>
    <w:p w:rsidR="00216B54" w:rsidRDefault="00216B54" w:rsidP="00216B54">
      <w:pPr>
        <w:spacing w:line="520" w:lineRule="exact"/>
        <w:ind w:firstLine="564"/>
        <w:rPr>
          <w:rFonts w:ascii="仿宋" w:eastAsia="仿宋" w:hAnsi="仿宋"/>
          <w:sz w:val="28"/>
          <w:szCs w:val="28"/>
        </w:rPr>
      </w:pPr>
      <w:r>
        <w:rPr>
          <w:rFonts w:ascii="仿宋" w:eastAsia="仿宋" w:hAnsi="仿宋" w:hint="eastAsia"/>
          <w:sz w:val="28"/>
          <w:szCs w:val="28"/>
        </w:rPr>
        <w:t>（一）学校统筹可用博士后经费及住房资源，合理设置两个批次国家资助指标限额。各学院（系）应根据资助指标设置情况，统筹布局，合理安排，避免扎堆申报。</w:t>
      </w:r>
    </w:p>
    <w:p w:rsidR="00216B54" w:rsidRDefault="00216B54" w:rsidP="00216B54">
      <w:pPr>
        <w:spacing w:line="520" w:lineRule="exact"/>
        <w:ind w:firstLine="564"/>
        <w:rPr>
          <w:rFonts w:ascii="仿宋" w:eastAsia="仿宋" w:hAnsi="仿宋"/>
          <w:sz w:val="28"/>
          <w:szCs w:val="28"/>
        </w:rPr>
      </w:pPr>
      <w:r>
        <w:rPr>
          <w:rFonts w:ascii="仿宋" w:eastAsia="仿宋" w:hAnsi="仿宋" w:hint="eastAsia"/>
          <w:sz w:val="28"/>
          <w:szCs w:val="28"/>
        </w:rPr>
        <w:t>（二）每批次遴选结束后，学校将视各学院（系）实际需要及招收人员整体情况，向学院（系）下达国家资助指标，学院（系）合理分配给博士后个人。</w:t>
      </w:r>
    </w:p>
    <w:p w:rsidR="00216B54" w:rsidRDefault="00216B54" w:rsidP="00216B54">
      <w:pPr>
        <w:spacing w:line="520" w:lineRule="exact"/>
        <w:ind w:firstLine="564"/>
        <w:rPr>
          <w:rFonts w:ascii="仿宋" w:eastAsia="仿宋" w:hAnsi="仿宋"/>
          <w:sz w:val="28"/>
          <w:szCs w:val="28"/>
        </w:rPr>
      </w:pPr>
      <w:r>
        <w:rPr>
          <w:rFonts w:ascii="仿宋" w:eastAsia="仿宋" w:hAnsi="仿宋" w:hint="eastAsia"/>
          <w:sz w:val="28"/>
          <w:szCs w:val="28"/>
        </w:rPr>
        <w:t>（三）各学院（系）应切实发挥“二级管理”职能，解答博士后申请人政策咨询并协调解决招收过程中的相关问题，学校职能部门不直接面向博士后个人开展管理工作。</w:t>
      </w:r>
    </w:p>
    <w:p w:rsidR="00216B54" w:rsidRDefault="00216B54" w:rsidP="00216B54">
      <w:pPr>
        <w:spacing w:line="520" w:lineRule="exact"/>
        <w:ind w:firstLine="564"/>
        <w:rPr>
          <w:rFonts w:ascii="仿宋" w:eastAsia="仿宋" w:hAnsi="仿宋"/>
          <w:sz w:val="28"/>
          <w:szCs w:val="28"/>
        </w:rPr>
      </w:pPr>
      <w:r>
        <w:rPr>
          <w:rFonts w:ascii="仿宋" w:eastAsia="仿宋" w:hAnsi="仿宋" w:hint="eastAsia"/>
          <w:sz w:val="28"/>
          <w:szCs w:val="28"/>
        </w:rPr>
        <w:lastRenderedPageBreak/>
        <w:t>（四）各学院（系）应及时关注学校通知，按时完成博士后招收各阶段的工作任务；逾期未完成的，学校不再受理。</w:t>
      </w:r>
    </w:p>
    <w:p w:rsidR="00216B54" w:rsidRDefault="00216B54" w:rsidP="00216B54">
      <w:pPr>
        <w:spacing w:line="520" w:lineRule="exact"/>
        <w:rPr>
          <w:rFonts w:ascii="仿宋" w:eastAsia="仿宋" w:hAnsi="仿宋"/>
          <w:sz w:val="28"/>
          <w:szCs w:val="28"/>
        </w:rPr>
      </w:pPr>
      <w:r>
        <w:rPr>
          <w:rFonts w:ascii="仿宋" w:eastAsia="仿宋" w:hAnsi="仿宋" w:hint="eastAsia"/>
          <w:sz w:val="28"/>
          <w:szCs w:val="28"/>
        </w:rPr>
        <w:t xml:space="preserve">    （五）各学院（系）应按照“招收</w:t>
      </w:r>
      <w:r w:rsidRPr="0040667D">
        <w:rPr>
          <w:rFonts w:ascii="仿宋" w:eastAsia="仿宋" w:hAnsi="仿宋" w:hint="eastAsia"/>
          <w:sz w:val="28"/>
          <w:szCs w:val="28"/>
        </w:rPr>
        <w:t>注意事项”</w:t>
      </w:r>
      <w:r>
        <w:rPr>
          <w:rFonts w:ascii="仿宋" w:eastAsia="仿宋" w:hAnsi="仿宋" w:hint="eastAsia"/>
          <w:sz w:val="28"/>
          <w:szCs w:val="28"/>
        </w:rPr>
        <w:t>（见附件一）中</w:t>
      </w:r>
      <w:r w:rsidRPr="0040667D">
        <w:rPr>
          <w:rFonts w:ascii="仿宋" w:eastAsia="仿宋" w:hAnsi="仿宋" w:hint="eastAsia"/>
          <w:sz w:val="28"/>
          <w:szCs w:val="28"/>
        </w:rPr>
        <w:t>的</w:t>
      </w:r>
      <w:r>
        <w:rPr>
          <w:rFonts w:ascii="仿宋" w:eastAsia="仿宋" w:hAnsi="仿宋" w:hint="eastAsia"/>
          <w:sz w:val="28"/>
          <w:szCs w:val="28"/>
        </w:rPr>
        <w:t>有关条款，对申请人的申报资格进行认真审核。</w:t>
      </w:r>
    </w:p>
    <w:p w:rsidR="00216B54" w:rsidRDefault="00216B54" w:rsidP="00216B54">
      <w:pPr>
        <w:spacing w:line="520" w:lineRule="exact"/>
        <w:ind w:firstLine="564"/>
        <w:rPr>
          <w:rFonts w:ascii="仿宋" w:eastAsia="仿宋" w:hAnsi="仿宋"/>
          <w:b/>
          <w:sz w:val="28"/>
          <w:szCs w:val="28"/>
        </w:rPr>
      </w:pPr>
      <w:r>
        <w:rPr>
          <w:rFonts w:ascii="仿宋" w:eastAsia="仿宋" w:hAnsi="仿宋" w:hint="eastAsia"/>
          <w:b/>
          <w:sz w:val="28"/>
          <w:szCs w:val="28"/>
        </w:rPr>
        <w:t>三、招收工作安排</w:t>
      </w:r>
    </w:p>
    <w:p w:rsidR="00216B54" w:rsidRDefault="00216B54" w:rsidP="00216B54">
      <w:pPr>
        <w:spacing w:line="520" w:lineRule="exact"/>
        <w:ind w:firstLine="564"/>
        <w:rPr>
          <w:rFonts w:ascii="仿宋" w:eastAsia="仿宋" w:hAnsi="仿宋"/>
          <w:b/>
          <w:sz w:val="28"/>
          <w:szCs w:val="28"/>
        </w:rPr>
      </w:pPr>
      <w:r>
        <w:rPr>
          <w:rFonts w:ascii="仿宋" w:eastAsia="仿宋" w:hAnsi="仿宋" w:hint="eastAsia"/>
          <w:b/>
          <w:sz w:val="28"/>
          <w:szCs w:val="28"/>
        </w:rPr>
        <w:t>（一）秋季学期批次</w:t>
      </w:r>
    </w:p>
    <w:p w:rsidR="00216B54" w:rsidRPr="00CC75C6" w:rsidRDefault="00216B54" w:rsidP="00216B54">
      <w:pPr>
        <w:spacing w:line="520" w:lineRule="exact"/>
        <w:ind w:firstLine="564"/>
        <w:rPr>
          <w:rFonts w:ascii="仿宋" w:eastAsia="仿宋" w:hAnsi="仿宋"/>
          <w:b/>
          <w:sz w:val="28"/>
          <w:szCs w:val="28"/>
        </w:rPr>
      </w:pPr>
      <w:r>
        <w:rPr>
          <w:rFonts w:ascii="仿宋" w:eastAsia="仿宋" w:hAnsi="仿宋" w:hint="eastAsia"/>
          <w:b/>
          <w:sz w:val="28"/>
          <w:szCs w:val="28"/>
        </w:rPr>
        <w:t>1、招收规模：</w:t>
      </w:r>
      <w:r w:rsidRPr="00F14F50">
        <w:rPr>
          <w:rFonts w:ascii="仿宋" w:eastAsia="仿宋" w:hAnsi="仿宋" w:hint="eastAsia"/>
          <w:sz w:val="28"/>
          <w:szCs w:val="28"/>
        </w:rPr>
        <w:t>本批次拟设置国家资助指标10个左右。</w:t>
      </w:r>
    </w:p>
    <w:p w:rsidR="00216B54" w:rsidRDefault="00216B54" w:rsidP="00216B54">
      <w:pPr>
        <w:spacing w:line="520" w:lineRule="exact"/>
        <w:ind w:firstLine="564"/>
        <w:rPr>
          <w:rFonts w:ascii="仿宋" w:eastAsia="仿宋" w:hAnsi="仿宋"/>
          <w:b/>
          <w:sz w:val="28"/>
          <w:szCs w:val="28"/>
        </w:rPr>
      </w:pPr>
      <w:r>
        <w:rPr>
          <w:rFonts w:ascii="仿宋" w:eastAsia="仿宋" w:hAnsi="仿宋" w:hint="eastAsia"/>
          <w:b/>
          <w:sz w:val="28"/>
          <w:szCs w:val="28"/>
        </w:rPr>
        <w:t>2、招收对象</w:t>
      </w:r>
    </w:p>
    <w:p w:rsidR="00216B54" w:rsidRPr="00E524CB" w:rsidRDefault="00216B54" w:rsidP="00216B54">
      <w:pPr>
        <w:spacing w:line="520" w:lineRule="exact"/>
        <w:ind w:firstLine="564"/>
        <w:rPr>
          <w:rFonts w:ascii="仿宋" w:eastAsia="仿宋" w:hAnsi="仿宋"/>
          <w:sz w:val="28"/>
          <w:szCs w:val="28"/>
        </w:rPr>
      </w:pPr>
      <w:r w:rsidRPr="000A5014">
        <w:rPr>
          <w:rFonts w:ascii="仿宋" w:eastAsia="仿宋" w:hAnsi="仿宋" w:hint="eastAsia"/>
          <w:sz w:val="28"/>
          <w:szCs w:val="28"/>
        </w:rPr>
        <w:t>除符合附件一中的有关要求外，</w:t>
      </w:r>
      <w:r>
        <w:rPr>
          <w:rFonts w:ascii="仿宋" w:eastAsia="仿宋" w:hAnsi="仿宋" w:hint="eastAsia"/>
          <w:sz w:val="28"/>
          <w:szCs w:val="28"/>
        </w:rPr>
        <w:t>根据全国博管办办理进站的要求，</w:t>
      </w:r>
      <w:r w:rsidRPr="000A5014">
        <w:rPr>
          <w:rFonts w:ascii="仿宋" w:eastAsia="仿宋" w:hAnsi="仿宋" w:hint="eastAsia"/>
          <w:sz w:val="28"/>
          <w:szCs w:val="28"/>
        </w:rPr>
        <w:t>申请人原则上</w:t>
      </w:r>
      <w:r>
        <w:rPr>
          <w:rFonts w:ascii="仿宋" w:eastAsia="仿宋" w:hAnsi="仿宋" w:hint="eastAsia"/>
          <w:sz w:val="28"/>
          <w:szCs w:val="28"/>
        </w:rPr>
        <w:t>应在</w:t>
      </w:r>
      <w:r w:rsidRPr="000A5014">
        <w:rPr>
          <w:rFonts w:ascii="仿宋" w:eastAsia="仿宋" w:hAnsi="仿宋" w:hint="eastAsia"/>
          <w:sz w:val="28"/>
          <w:szCs w:val="28"/>
        </w:rPr>
        <w:t>2015年1月前</w:t>
      </w:r>
      <w:r>
        <w:rPr>
          <w:rFonts w:ascii="仿宋" w:eastAsia="仿宋" w:hAnsi="仿宋" w:hint="eastAsia"/>
          <w:sz w:val="28"/>
          <w:szCs w:val="28"/>
        </w:rPr>
        <w:t>获得博士学位证书。</w:t>
      </w:r>
    </w:p>
    <w:p w:rsidR="00216B54" w:rsidRPr="00437A62" w:rsidRDefault="00216B54" w:rsidP="00216B54">
      <w:pPr>
        <w:spacing w:line="520" w:lineRule="exact"/>
        <w:ind w:firstLineChars="200" w:firstLine="562"/>
        <w:rPr>
          <w:rFonts w:ascii="仿宋" w:eastAsia="仿宋" w:hAnsi="仿宋"/>
          <w:b/>
          <w:sz w:val="28"/>
          <w:szCs w:val="28"/>
        </w:rPr>
      </w:pPr>
      <w:r w:rsidRPr="00437A62">
        <w:rPr>
          <w:rFonts w:ascii="仿宋" w:eastAsia="仿宋" w:hAnsi="仿宋" w:hint="eastAsia"/>
          <w:b/>
          <w:sz w:val="28"/>
          <w:szCs w:val="28"/>
        </w:rPr>
        <w:t>3、</w:t>
      </w:r>
      <w:r>
        <w:rPr>
          <w:rFonts w:ascii="仿宋" w:eastAsia="仿宋" w:hAnsi="仿宋" w:hint="eastAsia"/>
          <w:b/>
          <w:sz w:val="28"/>
          <w:szCs w:val="28"/>
        </w:rPr>
        <w:t>日程安排</w:t>
      </w:r>
    </w:p>
    <w:p w:rsidR="00216B54" w:rsidRPr="00F002FA" w:rsidRDefault="00216B54" w:rsidP="00216B54">
      <w:pPr>
        <w:spacing w:line="520" w:lineRule="exact"/>
        <w:rPr>
          <w:rFonts w:ascii="仿宋" w:eastAsia="仿宋" w:hAnsi="仿宋"/>
          <w:sz w:val="28"/>
          <w:szCs w:val="28"/>
        </w:rPr>
      </w:pPr>
      <w:r>
        <w:rPr>
          <w:rFonts w:ascii="仿宋" w:eastAsia="仿宋" w:hAnsi="仿宋" w:hint="eastAsia"/>
          <w:sz w:val="28"/>
          <w:szCs w:val="28"/>
        </w:rPr>
        <w:t xml:space="preserve">    （1）</w:t>
      </w:r>
      <w:r w:rsidRPr="00F002FA">
        <w:rPr>
          <w:rFonts w:ascii="仿宋" w:eastAsia="仿宋" w:hAnsi="仿宋" w:hint="eastAsia"/>
          <w:sz w:val="28"/>
          <w:szCs w:val="28"/>
        </w:rPr>
        <w:t>制定招收计划</w:t>
      </w:r>
    </w:p>
    <w:p w:rsidR="00216B54"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各学院（系）</w:t>
      </w:r>
      <w:r w:rsidRPr="0040667D">
        <w:rPr>
          <w:rFonts w:ascii="仿宋" w:eastAsia="仿宋" w:hAnsi="仿宋" w:hint="eastAsia"/>
          <w:sz w:val="28"/>
          <w:szCs w:val="28"/>
        </w:rPr>
        <w:t>组织</w:t>
      </w:r>
      <w:r>
        <w:rPr>
          <w:rFonts w:ascii="仿宋" w:eastAsia="仿宋" w:hAnsi="仿宋" w:hint="eastAsia"/>
          <w:sz w:val="28"/>
          <w:szCs w:val="28"/>
        </w:rPr>
        <w:t>符合条件且</w:t>
      </w:r>
      <w:r w:rsidRPr="0040667D">
        <w:rPr>
          <w:rFonts w:ascii="仿宋" w:eastAsia="仿宋" w:hAnsi="仿宋" w:hint="eastAsia"/>
          <w:sz w:val="28"/>
          <w:szCs w:val="28"/>
        </w:rPr>
        <w:t>有招收意向的教师填写《20</w:t>
      </w:r>
      <w:r>
        <w:rPr>
          <w:rFonts w:ascii="仿宋" w:eastAsia="仿宋" w:hAnsi="仿宋" w:hint="eastAsia"/>
          <w:sz w:val="28"/>
          <w:szCs w:val="28"/>
        </w:rPr>
        <w:t>14-2015学</w:t>
      </w:r>
      <w:r>
        <w:rPr>
          <w:rFonts w:ascii="仿宋" w:eastAsia="仿宋" w:hAnsi="仿宋" w:cs="Arial" w:hint="eastAsia"/>
          <w:color w:val="333333"/>
          <w:kern w:val="0"/>
          <w:sz w:val="28"/>
          <w:szCs w:val="28"/>
        </w:rPr>
        <w:t>年</w:t>
      </w:r>
      <w:r w:rsidRPr="0040667D">
        <w:rPr>
          <w:rFonts w:ascii="仿宋" w:eastAsia="仿宋" w:hAnsi="仿宋" w:cs="Arial" w:hint="eastAsia"/>
          <w:color w:val="333333"/>
          <w:kern w:val="0"/>
          <w:sz w:val="28"/>
          <w:szCs w:val="28"/>
        </w:rPr>
        <w:t>博士后招收计划书》</w:t>
      </w:r>
      <w:r>
        <w:rPr>
          <w:rFonts w:ascii="仿宋" w:eastAsia="仿宋" w:hAnsi="仿宋" w:hint="eastAsia"/>
          <w:sz w:val="28"/>
          <w:szCs w:val="28"/>
        </w:rPr>
        <w:t>（见</w:t>
      </w:r>
      <w:r w:rsidRPr="0040667D">
        <w:rPr>
          <w:rFonts w:ascii="仿宋" w:eastAsia="仿宋" w:hAnsi="仿宋" w:hint="eastAsia"/>
          <w:sz w:val="28"/>
          <w:szCs w:val="28"/>
        </w:rPr>
        <w:t>附件</w:t>
      </w:r>
      <w:r>
        <w:rPr>
          <w:rFonts w:ascii="仿宋" w:eastAsia="仿宋" w:hAnsi="仿宋" w:hint="eastAsia"/>
          <w:sz w:val="28"/>
          <w:szCs w:val="28"/>
        </w:rPr>
        <w:t>二），学院（系）审核通过后，</w:t>
      </w:r>
      <w:r w:rsidRPr="0040667D">
        <w:rPr>
          <w:rFonts w:ascii="仿宋" w:eastAsia="仿宋" w:hAnsi="仿宋" w:hint="eastAsia"/>
          <w:sz w:val="28"/>
          <w:szCs w:val="28"/>
        </w:rPr>
        <w:t>于</w:t>
      </w:r>
      <w:r w:rsidRPr="0040667D">
        <w:rPr>
          <w:rFonts w:ascii="仿宋" w:eastAsia="仿宋" w:hAnsi="仿宋" w:hint="eastAsia"/>
          <w:b/>
          <w:sz w:val="28"/>
          <w:szCs w:val="28"/>
          <w:u w:val="single"/>
        </w:rPr>
        <w:t>2014年</w:t>
      </w:r>
      <w:r>
        <w:rPr>
          <w:rFonts w:ascii="仿宋" w:eastAsia="仿宋" w:hAnsi="仿宋" w:hint="eastAsia"/>
          <w:b/>
          <w:sz w:val="28"/>
          <w:szCs w:val="28"/>
          <w:u w:val="single"/>
        </w:rPr>
        <w:t>12</w:t>
      </w:r>
      <w:r w:rsidRPr="0040667D">
        <w:rPr>
          <w:rFonts w:ascii="仿宋" w:eastAsia="仿宋" w:hAnsi="仿宋" w:hint="eastAsia"/>
          <w:b/>
          <w:sz w:val="28"/>
          <w:szCs w:val="28"/>
          <w:u w:val="single"/>
        </w:rPr>
        <w:t>月</w:t>
      </w:r>
      <w:r>
        <w:rPr>
          <w:rFonts w:ascii="仿宋" w:eastAsia="仿宋" w:hAnsi="仿宋" w:hint="eastAsia"/>
          <w:b/>
          <w:sz w:val="28"/>
          <w:szCs w:val="28"/>
          <w:u w:val="single"/>
        </w:rPr>
        <w:t>1</w:t>
      </w:r>
      <w:r w:rsidRPr="0040667D">
        <w:rPr>
          <w:rFonts w:ascii="仿宋" w:eastAsia="仿宋" w:hAnsi="仿宋" w:hint="eastAsia"/>
          <w:b/>
          <w:sz w:val="28"/>
          <w:szCs w:val="28"/>
          <w:u w:val="single"/>
        </w:rPr>
        <w:t>日</w:t>
      </w:r>
      <w:r w:rsidRPr="0040667D">
        <w:rPr>
          <w:rFonts w:ascii="仿宋" w:eastAsia="仿宋" w:hAnsi="仿宋" w:hint="eastAsia"/>
          <w:sz w:val="28"/>
          <w:szCs w:val="28"/>
        </w:rPr>
        <w:t>前交至</w:t>
      </w:r>
      <w:r>
        <w:rPr>
          <w:rFonts w:ascii="仿宋" w:eastAsia="仿宋" w:hAnsi="仿宋" w:hint="eastAsia"/>
          <w:sz w:val="28"/>
          <w:szCs w:val="28"/>
        </w:rPr>
        <w:t>人才办（明德主楼</w:t>
      </w:r>
      <w:r w:rsidRPr="0040667D">
        <w:rPr>
          <w:rFonts w:ascii="仿宋" w:eastAsia="仿宋" w:hAnsi="仿宋" w:hint="eastAsia"/>
          <w:sz w:val="28"/>
          <w:szCs w:val="28"/>
        </w:rPr>
        <w:t>113</w:t>
      </w:r>
      <w:r>
        <w:rPr>
          <w:rFonts w:ascii="仿宋" w:eastAsia="仿宋" w:hAnsi="仿宋" w:hint="eastAsia"/>
          <w:sz w:val="28"/>
          <w:szCs w:val="28"/>
        </w:rPr>
        <w:t>3）。</w:t>
      </w:r>
    </w:p>
    <w:p w:rsidR="00216B54"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同时，学院（系）工作人员须填写“导师招收计划汇总表”，与计划书一并送交人才办，</w:t>
      </w:r>
      <w:hyperlink r:id="rId6" w:history="1">
        <w:r w:rsidRPr="0049655E">
          <w:rPr>
            <w:rStyle w:val="a5"/>
            <w:rFonts w:ascii="仿宋" w:eastAsia="仿宋" w:hAnsi="仿宋" w:hint="eastAsia"/>
            <w:sz w:val="28"/>
            <w:szCs w:val="28"/>
          </w:rPr>
          <w:t>并将电子版发送至</w:t>
        </w:r>
        <w:r>
          <w:rPr>
            <w:rStyle w:val="a5"/>
            <w:rFonts w:ascii="仿宋" w:eastAsia="仿宋" w:hAnsi="仿宋" w:hint="eastAsia"/>
            <w:sz w:val="28"/>
            <w:szCs w:val="28"/>
          </w:rPr>
          <w:t>：</w:t>
        </w:r>
        <w:r w:rsidRPr="0049655E">
          <w:rPr>
            <w:rStyle w:val="a5"/>
            <w:rFonts w:ascii="仿宋" w:eastAsia="仿宋" w:hAnsi="仿宋" w:hint="eastAsia"/>
            <w:sz w:val="28"/>
            <w:szCs w:val="28"/>
          </w:rPr>
          <w:t>rucbsh@126.com</w:t>
        </w:r>
      </w:hyperlink>
      <w:r>
        <w:rPr>
          <w:rFonts w:ascii="仿宋" w:eastAsia="仿宋" w:hAnsi="仿宋" w:hint="eastAsia"/>
          <w:sz w:val="28"/>
          <w:szCs w:val="28"/>
        </w:rPr>
        <w:t>。计划书和汇总表逾期未</w:t>
      </w:r>
      <w:r w:rsidRPr="0040667D">
        <w:rPr>
          <w:rFonts w:ascii="仿宋" w:eastAsia="仿宋" w:hAnsi="仿宋" w:hint="eastAsia"/>
          <w:sz w:val="28"/>
          <w:szCs w:val="28"/>
        </w:rPr>
        <w:t>交的，</w:t>
      </w:r>
      <w:r>
        <w:rPr>
          <w:rFonts w:ascii="仿宋" w:eastAsia="仿宋" w:hAnsi="仿宋" w:hint="eastAsia"/>
          <w:sz w:val="28"/>
          <w:szCs w:val="28"/>
        </w:rPr>
        <w:t>学校</w:t>
      </w:r>
      <w:r w:rsidRPr="0040667D">
        <w:rPr>
          <w:rFonts w:ascii="仿宋" w:eastAsia="仿宋" w:hAnsi="仿宋" w:hint="eastAsia"/>
          <w:sz w:val="28"/>
          <w:szCs w:val="28"/>
        </w:rPr>
        <w:t>不再受理</w:t>
      </w:r>
      <w:r>
        <w:rPr>
          <w:rFonts w:ascii="仿宋" w:eastAsia="仿宋" w:hAnsi="仿宋" w:hint="eastAsia"/>
          <w:sz w:val="28"/>
          <w:szCs w:val="28"/>
        </w:rPr>
        <w:t>。</w:t>
      </w:r>
    </w:p>
    <w:p w:rsidR="00216B54" w:rsidRPr="0040667D"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（2）学校汇总、审核后</w:t>
      </w:r>
      <w:r w:rsidRPr="0040667D">
        <w:rPr>
          <w:rFonts w:ascii="仿宋" w:eastAsia="仿宋" w:hAnsi="仿宋" w:hint="eastAsia"/>
          <w:sz w:val="28"/>
          <w:szCs w:val="28"/>
        </w:rPr>
        <w:t>统一公布招收信息</w:t>
      </w:r>
      <w:r>
        <w:rPr>
          <w:rFonts w:ascii="仿宋" w:eastAsia="仿宋" w:hAnsi="仿宋" w:hint="eastAsia"/>
          <w:sz w:val="28"/>
          <w:szCs w:val="28"/>
        </w:rPr>
        <w:t>。</w:t>
      </w:r>
      <w:r w:rsidRPr="0040667D">
        <w:rPr>
          <w:rFonts w:ascii="仿宋" w:eastAsia="仿宋" w:hAnsi="仿宋" w:hint="eastAsia"/>
          <w:sz w:val="28"/>
          <w:szCs w:val="28"/>
        </w:rPr>
        <w:t>（2014年</w:t>
      </w:r>
      <w:r>
        <w:rPr>
          <w:rFonts w:ascii="仿宋" w:eastAsia="仿宋" w:hAnsi="仿宋" w:hint="eastAsia"/>
          <w:sz w:val="28"/>
          <w:szCs w:val="28"/>
        </w:rPr>
        <w:t>12</w:t>
      </w:r>
      <w:r w:rsidRPr="0040667D">
        <w:rPr>
          <w:rFonts w:ascii="仿宋" w:eastAsia="仿宋" w:hAnsi="仿宋" w:hint="eastAsia"/>
          <w:sz w:val="28"/>
          <w:szCs w:val="28"/>
        </w:rPr>
        <w:t>月</w:t>
      </w:r>
      <w:r>
        <w:rPr>
          <w:rFonts w:ascii="仿宋" w:eastAsia="仿宋" w:hAnsi="仿宋" w:hint="eastAsia"/>
          <w:sz w:val="28"/>
          <w:szCs w:val="28"/>
        </w:rPr>
        <w:t>初）</w:t>
      </w:r>
    </w:p>
    <w:p w:rsidR="00216B54" w:rsidRPr="0040667D"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w:t>
      </w:r>
      <w:r w:rsidRPr="0040667D">
        <w:rPr>
          <w:rFonts w:ascii="仿宋" w:eastAsia="仿宋" w:hAnsi="仿宋" w:hint="eastAsia"/>
          <w:sz w:val="28"/>
          <w:szCs w:val="28"/>
        </w:rPr>
        <w:t>3</w:t>
      </w:r>
      <w:r>
        <w:rPr>
          <w:rFonts w:ascii="仿宋" w:eastAsia="仿宋" w:hAnsi="仿宋" w:hint="eastAsia"/>
          <w:sz w:val="28"/>
          <w:szCs w:val="28"/>
        </w:rPr>
        <w:t>）博士后申请人</w:t>
      </w:r>
      <w:r w:rsidRPr="0040667D">
        <w:rPr>
          <w:rFonts w:ascii="仿宋" w:eastAsia="仿宋" w:hAnsi="仿宋" w:hint="eastAsia"/>
          <w:sz w:val="28"/>
          <w:szCs w:val="28"/>
        </w:rPr>
        <w:t>向学院</w:t>
      </w:r>
      <w:r>
        <w:rPr>
          <w:rFonts w:ascii="仿宋" w:eastAsia="仿宋" w:hAnsi="仿宋" w:hint="eastAsia"/>
          <w:sz w:val="28"/>
          <w:szCs w:val="28"/>
        </w:rPr>
        <w:t>（系）</w:t>
      </w:r>
      <w:r w:rsidRPr="0040667D">
        <w:rPr>
          <w:rFonts w:ascii="仿宋" w:eastAsia="仿宋" w:hAnsi="仿宋" w:hint="eastAsia"/>
          <w:sz w:val="28"/>
          <w:szCs w:val="28"/>
        </w:rPr>
        <w:t>提交申请</w:t>
      </w:r>
      <w:r>
        <w:rPr>
          <w:rFonts w:ascii="仿宋" w:eastAsia="仿宋" w:hAnsi="仿宋" w:hint="eastAsia"/>
          <w:sz w:val="28"/>
          <w:szCs w:val="28"/>
        </w:rPr>
        <w:t>，</w:t>
      </w:r>
      <w:r w:rsidRPr="0040667D">
        <w:rPr>
          <w:rFonts w:ascii="仿宋" w:eastAsia="仿宋" w:hAnsi="仿宋" w:hint="eastAsia"/>
          <w:sz w:val="28"/>
          <w:szCs w:val="28"/>
        </w:rPr>
        <w:t>学院</w:t>
      </w:r>
      <w:r>
        <w:rPr>
          <w:rFonts w:ascii="仿宋" w:eastAsia="仿宋" w:hAnsi="仿宋" w:hint="eastAsia"/>
          <w:sz w:val="28"/>
          <w:szCs w:val="28"/>
        </w:rPr>
        <w:t>（系）</w:t>
      </w:r>
      <w:r w:rsidRPr="0040667D">
        <w:rPr>
          <w:rFonts w:ascii="仿宋" w:eastAsia="仿宋" w:hAnsi="仿宋" w:hint="eastAsia"/>
          <w:sz w:val="28"/>
          <w:szCs w:val="28"/>
        </w:rPr>
        <w:t>组织遴选</w:t>
      </w:r>
      <w:r>
        <w:rPr>
          <w:rFonts w:ascii="仿宋" w:eastAsia="仿宋" w:hAnsi="仿宋" w:hint="eastAsia"/>
          <w:sz w:val="28"/>
          <w:szCs w:val="28"/>
        </w:rPr>
        <w:t>，并将结果报</w:t>
      </w:r>
      <w:r w:rsidRPr="0040667D">
        <w:rPr>
          <w:rFonts w:ascii="仿宋" w:eastAsia="仿宋" w:hAnsi="仿宋" w:hint="eastAsia"/>
          <w:sz w:val="28"/>
          <w:szCs w:val="28"/>
        </w:rPr>
        <w:t>人才办</w:t>
      </w:r>
      <w:r>
        <w:rPr>
          <w:rFonts w:ascii="仿宋" w:eastAsia="仿宋" w:hAnsi="仿宋" w:hint="eastAsia"/>
          <w:sz w:val="28"/>
          <w:szCs w:val="28"/>
        </w:rPr>
        <w:t>。</w:t>
      </w:r>
      <w:r w:rsidRPr="0040667D">
        <w:rPr>
          <w:rFonts w:ascii="仿宋" w:eastAsia="仿宋" w:hAnsi="仿宋" w:hint="eastAsia"/>
          <w:sz w:val="28"/>
          <w:szCs w:val="28"/>
        </w:rPr>
        <w:t>（201</w:t>
      </w:r>
      <w:r>
        <w:rPr>
          <w:rFonts w:ascii="仿宋" w:eastAsia="仿宋" w:hAnsi="仿宋" w:hint="eastAsia"/>
          <w:sz w:val="28"/>
          <w:szCs w:val="28"/>
        </w:rPr>
        <w:t>5</w:t>
      </w:r>
      <w:r w:rsidRPr="0040667D">
        <w:rPr>
          <w:rFonts w:ascii="仿宋" w:eastAsia="仿宋" w:hAnsi="仿宋" w:hint="eastAsia"/>
          <w:sz w:val="28"/>
          <w:szCs w:val="28"/>
        </w:rPr>
        <w:t>年</w:t>
      </w:r>
      <w:r>
        <w:rPr>
          <w:rFonts w:ascii="仿宋" w:eastAsia="仿宋" w:hAnsi="仿宋" w:hint="eastAsia"/>
          <w:sz w:val="28"/>
          <w:szCs w:val="28"/>
        </w:rPr>
        <w:t>1</w:t>
      </w:r>
      <w:r w:rsidRPr="0040667D">
        <w:rPr>
          <w:rFonts w:ascii="仿宋" w:eastAsia="仿宋" w:hAnsi="仿宋" w:hint="eastAsia"/>
          <w:sz w:val="28"/>
          <w:szCs w:val="28"/>
        </w:rPr>
        <w:t>月</w:t>
      </w:r>
      <w:r>
        <w:rPr>
          <w:rFonts w:ascii="仿宋" w:eastAsia="仿宋" w:hAnsi="仿宋" w:hint="eastAsia"/>
          <w:sz w:val="28"/>
          <w:szCs w:val="28"/>
        </w:rPr>
        <w:t>上旬）</w:t>
      </w:r>
    </w:p>
    <w:p w:rsidR="00216B54"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sidRPr="0040667D">
        <w:rPr>
          <w:rFonts w:ascii="仿宋" w:eastAsia="仿宋" w:hAnsi="仿宋" w:hint="eastAsia"/>
          <w:sz w:val="28"/>
          <w:szCs w:val="28"/>
        </w:rPr>
        <w:t>、学校</w:t>
      </w:r>
      <w:r>
        <w:rPr>
          <w:rFonts w:ascii="仿宋" w:eastAsia="仿宋" w:hAnsi="仿宋" w:hint="eastAsia"/>
          <w:sz w:val="28"/>
          <w:szCs w:val="28"/>
        </w:rPr>
        <w:t>组织专家评审，</w:t>
      </w:r>
      <w:r w:rsidRPr="0040667D">
        <w:rPr>
          <w:rFonts w:ascii="仿宋" w:eastAsia="仿宋" w:hAnsi="仿宋" w:hint="eastAsia"/>
          <w:sz w:val="28"/>
          <w:szCs w:val="28"/>
        </w:rPr>
        <w:t>确定</w:t>
      </w:r>
      <w:r>
        <w:rPr>
          <w:rFonts w:ascii="仿宋" w:eastAsia="仿宋" w:hAnsi="仿宋" w:hint="eastAsia"/>
          <w:sz w:val="28"/>
          <w:szCs w:val="28"/>
        </w:rPr>
        <w:t>拟录取人员、国家资助指标分配方案并反馈学院（系），由学院（系）反馈博士后申请人。</w:t>
      </w:r>
      <w:r w:rsidRPr="0040667D">
        <w:rPr>
          <w:rFonts w:ascii="仿宋" w:eastAsia="仿宋" w:hAnsi="仿宋" w:hint="eastAsia"/>
          <w:sz w:val="28"/>
          <w:szCs w:val="28"/>
        </w:rPr>
        <w:t>（</w:t>
      </w:r>
      <w:r>
        <w:rPr>
          <w:rFonts w:ascii="仿宋" w:eastAsia="仿宋" w:hAnsi="仿宋" w:hint="eastAsia"/>
          <w:sz w:val="28"/>
          <w:szCs w:val="28"/>
        </w:rPr>
        <w:t>2015</w:t>
      </w:r>
      <w:r w:rsidRPr="0040667D">
        <w:rPr>
          <w:rFonts w:ascii="仿宋" w:eastAsia="仿宋" w:hAnsi="仿宋" w:hint="eastAsia"/>
          <w:sz w:val="28"/>
          <w:szCs w:val="28"/>
        </w:rPr>
        <w:t>年</w:t>
      </w:r>
      <w:r>
        <w:rPr>
          <w:rFonts w:ascii="仿宋" w:eastAsia="仿宋" w:hAnsi="仿宋" w:hint="eastAsia"/>
          <w:sz w:val="28"/>
          <w:szCs w:val="28"/>
        </w:rPr>
        <w:t>1</w:t>
      </w:r>
      <w:r w:rsidRPr="0040667D">
        <w:rPr>
          <w:rFonts w:ascii="仿宋" w:eastAsia="仿宋" w:hAnsi="仿宋" w:hint="eastAsia"/>
          <w:sz w:val="28"/>
          <w:szCs w:val="28"/>
        </w:rPr>
        <w:t>月</w:t>
      </w:r>
      <w:r>
        <w:rPr>
          <w:rFonts w:ascii="仿宋" w:eastAsia="仿宋" w:hAnsi="仿宋" w:hint="eastAsia"/>
          <w:sz w:val="28"/>
          <w:szCs w:val="28"/>
        </w:rPr>
        <w:t>中旬）</w:t>
      </w:r>
    </w:p>
    <w:p w:rsidR="00216B54" w:rsidRPr="0040667D"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5、各学院（系）向人才办反馈最终进站人员名单并组织上述人员按照学校要求补齐全部进站材料。（2015年1月下旬）</w:t>
      </w:r>
    </w:p>
    <w:p w:rsidR="00216B54"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6、博士后办理进站手续。</w:t>
      </w:r>
      <w:r w:rsidRPr="0040667D">
        <w:rPr>
          <w:rFonts w:ascii="仿宋" w:eastAsia="仿宋" w:hAnsi="仿宋" w:hint="eastAsia"/>
          <w:sz w:val="28"/>
          <w:szCs w:val="28"/>
        </w:rPr>
        <w:t>（201</w:t>
      </w:r>
      <w:r>
        <w:rPr>
          <w:rFonts w:ascii="仿宋" w:eastAsia="仿宋" w:hAnsi="仿宋" w:hint="eastAsia"/>
          <w:sz w:val="28"/>
          <w:szCs w:val="28"/>
        </w:rPr>
        <w:t>5</w:t>
      </w:r>
      <w:r w:rsidRPr="0040667D">
        <w:rPr>
          <w:rFonts w:ascii="仿宋" w:eastAsia="仿宋" w:hAnsi="仿宋" w:hint="eastAsia"/>
          <w:sz w:val="28"/>
          <w:szCs w:val="28"/>
        </w:rPr>
        <w:t>年</w:t>
      </w:r>
      <w:r>
        <w:rPr>
          <w:rFonts w:ascii="仿宋" w:eastAsia="仿宋" w:hAnsi="仿宋" w:hint="eastAsia"/>
          <w:sz w:val="28"/>
          <w:szCs w:val="28"/>
        </w:rPr>
        <w:t>1月底）</w:t>
      </w:r>
    </w:p>
    <w:p w:rsidR="00216B54"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7、博士后办理报到手续。（2015年3月初）</w:t>
      </w:r>
    </w:p>
    <w:p w:rsidR="00216B54" w:rsidRDefault="00216B54" w:rsidP="00216B54">
      <w:pPr>
        <w:spacing w:line="520" w:lineRule="exact"/>
        <w:ind w:firstLine="564"/>
        <w:rPr>
          <w:rFonts w:ascii="仿宋" w:eastAsia="仿宋" w:hAnsi="仿宋"/>
          <w:b/>
          <w:sz w:val="28"/>
          <w:szCs w:val="28"/>
        </w:rPr>
      </w:pPr>
      <w:r>
        <w:rPr>
          <w:rFonts w:ascii="仿宋" w:eastAsia="仿宋" w:hAnsi="仿宋" w:hint="eastAsia"/>
          <w:b/>
          <w:sz w:val="28"/>
          <w:szCs w:val="28"/>
        </w:rPr>
        <w:t>（二）春季学期批次</w:t>
      </w:r>
    </w:p>
    <w:p w:rsidR="00216B54" w:rsidRPr="00CC75C6" w:rsidRDefault="00216B54" w:rsidP="00216B54">
      <w:pPr>
        <w:spacing w:line="520" w:lineRule="exact"/>
        <w:ind w:firstLine="564"/>
        <w:rPr>
          <w:rFonts w:ascii="仿宋" w:eastAsia="仿宋" w:hAnsi="仿宋"/>
          <w:b/>
          <w:sz w:val="28"/>
          <w:szCs w:val="28"/>
        </w:rPr>
      </w:pPr>
      <w:r>
        <w:rPr>
          <w:rFonts w:ascii="仿宋" w:eastAsia="仿宋" w:hAnsi="仿宋" w:hint="eastAsia"/>
          <w:b/>
          <w:sz w:val="28"/>
          <w:szCs w:val="28"/>
        </w:rPr>
        <w:t>1、招收规模：</w:t>
      </w:r>
      <w:r w:rsidRPr="00F14F50">
        <w:rPr>
          <w:rFonts w:ascii="仿宋" w:eastAsia="仿宋" w:hAnsi="仿宋" w:hint="eastAsia"/>
          <w:sz w:val="28"/>
          <w:szCs w:val="28"/>
        </w:rPr>
        <w:t>本批次拟设置国家资助指标</w:t>
      </w:r>
      <w:r>
        <w:rPr>
          <w:rFonts w:ascii="仿宋" w:eastAsia="仿宋" w:hAnsi="仿宋" w:hint="eastAsia"/>
          <w:sz w:val="28"/>
          <w:szCs w:val="28"/>
        </w:rPr>
        <w:t>25</w:t>
      </w:r>
      <w:r w:rsidRPr="00F14F50">
        <w:rPr>
          <w:rFonts w:ascii="仿宋" w:eastAsia="仿宋" w:hAnsi="仿宋" w:hint="eastAsia"/>
          <w:sz w:val="28"/>
          <w:szCs w:val="28"/>
        </w:rPr>
        <w:t>个左右。</w:t>
      </w:r>
    </w:p>
    <w:p w:rsidR="00216B54" w:rsidRDefault="00216B54" w:rsidP="00216B54">
      <w:pPr>
        <w:spacing w:line="520" w:lineRule="exact"/>
        <w:ind w:firstLine="564"/>
        <w:rPr>
          <w:rFonts w:ascii="仿宋" w:eastAsia="仿宋" w:hAnsi="仿宋"/>
          <w:b/>
          <w:sz w:val="28"/>
          <w:szCs w:val="28"/>
        </w:rPr>
      </w:pPr>
      <w:r>
        <w:rPr>
          <w:rFonts w:ascii="仿宋" w:eastAsia="仿宋" w:hAnsi="仿宋" w:hint="eastAsia"/>
          <w:b/>
          <w:sz w:val="28"/>
          <w:szCs w:val="28"/>
        </w:rPr>
        <w:t>2、招收对象</w:t>
      </w:r>
    </w:p>
    <w:p w:rsidR="00216B54" w:rsidRPr="00E524CB" w:rsidRDefault="00216B54" w:rsidP="00216B54">
      <w:pPr>
        <w:spacing w:line="520" w:lineRule="exact"/>
        <w:ind w:firstLine="564"/>
        <w:rPr>
          <w:rFonts w:ascii="仿宋" w:eastAsia="仿宋" w:hAnsi="仿宋"/>
          <w:sz w:val="28"/>
          <w:szCs w:val="28"/>
        </w:rPr>
      </w:pPr>
      <w:r w:rsidRPr="000A5014">
        <w:rPr>
          <w:rFonts w:ascii="仿宋" w:eastAsia="仿宋" w:hAnsi="仿宋" w:hint="eastAsia"/>
          <w:sz w:val="28"/>
          <w:szCs w:val="28"/>
        </w:rPr>
        <w:t>除符合附件一中的有关要求外，</w:t>
      </w:r>
      <w:r>
        <w:rPr>
          <w:rFonts w:ascii="仿宋" w:eastAsia="仿宋" w:hAnsi="仿宋" w:hint="eastAsia"/>
          <w:sz w:val="28"/>
          <w:szCs w:val="28"/>
        </w:rPr>
        <w:t>根据全国博管办办理进站的要求，</w:t>
      </w:r>
      <w:r w:rsidRPr="000A5014">
        <w:rPr>
          <w:rFonts w:ascii="仿宋" w:eastAsia="仿宋" w:hAnsi="仿宋" w:hint="eastAsia"/>
          <w:sz w:val="28"/>
          <w:szCs w:val="28"/>
        </w:rPr>
        <w:t>申请人原则上</w:t>
      </w:r>
      <w:r>
        <w:rPr>
          <w:rFonts w:ascii="仿宋" w:eastAsia="仿宋" w:hAnsi="仿宋" w:hint="eastAsia"/>
          <w:sz w:val="28"/>
          <w:szCs w:val="28"/>
        </w:rPr>
        <w:t>应在</w:t>
      </w:r>
      <w:r w:rsidRPr="000A5014">
        <w:rPr>
          <w:rFonts w:ascii="仿宋" w:eastAsia="仿宋" w:hAnsi="仿宋" w:hint="eastAsia"/>
          <w:sz w:val="28"/>
          <w:szCs w:val="28"/>
        </w:rPr>
        <w:t>2015年</w:t>
      </w:r>
      <w:r>
        <w:rPr>
          <w:rFonts w:ascii="仿宋" w:eastAsia="仿宋" w:hAnsi="仿宋" w:hint="eastAsia"/>
          <w:sz w:val="28"/>
          <w:szCs w:val="28"/>
        </w:rPr>
        <w:t>6</w:t>
      </w:r>
      <w:r w:rsidRPr="000A5014">
        <w:rPr>
          <w:rFonts w:ascii="仿宋" w:eastAsia="仿宋" w:hAnsi="仿宋" w:hint="eastAsia"/>
          <w:sz w:val="28"/>
          <w:szCs w:val="28"/>
        </w:rPr>
        <w:t>月前</w:t>
      </w:r>
      <w:r>
        <w:rPr>
          <w:rFonts w:ascii="仿宋" w:eastAsia="仿宋" w:hAnsi="仿宋" w:hint="eastAsia"/>
          <w:sz w:val="28"/>
          <w:szCs w:val="28"/>
        </w:rPr>
        <w:t>获得博士学位证书。</w:t>
      </w:r>
    </w:p>
    <w:p w:rsidR="00216B54" w:rsidRPr="00437A62" w:rsidRDefault="00216B54" w:rsidP="00216B54">
      <w:pPr>
        <w:spacing w:line="520" w:lineRule="exact"/>
        <w:ind w:firstLineChars="200" w:firstLine="562"/>
        <w:rPr>
          <w:rFonts w:ascii="仿宋" w:eastAsia="仿宋" w:hAnsi="仿宋"/>
          <w:b/>
          <w:sz w:val="28"/>
          <w:szCs w:val="28"/>
        </w:rPr>
      </w:pPr>
      <w:r w:rsidRPr="00437A62">
        <w:rPr>
          <w:rFonts w:ascii="仿宋" w:eastAsia="仿宋" w:hAnsi="仿宋" w:hint="eastAsia"/>
          <w:b/>
          <w:sz w:val="28"/>
          <w:szCs w:val="28"/>
        </w:rPr>
        <w:t>3、</w:t>
      </w:r>
      <w:r>
        <w:rPr>
          <w:rFonts w:ascii="仿宋" w:eastAsia="仿宋" w:hAnsi="仿宋" w:hint="eastAsia"/>
          <w:b/>
          <w:sz w:val="28"/>
          <w:szCs w:val="28"/>
        </w:rPr>
        <w:t>日程安排</w:t>
      </w:r>
    </w:p>
    <w:p w:rsidR="00216B54" w:rsidRPr="00F002FA" w:rsidRDefault="00216B54" w:rsidP="00216B54">
      <w:pPr>
        <w:spacing w:line="520" w:lineRule="exact"/>
        <w:rPr>
          <w:rFonts w:ascii="仿宋" w:eastAsia="仿宋" w:hAnsi="仿宋"/>
          <w:sz w:val="28"/>
          <w:szCs w:val="28"/>
        </w:rPr>
      </w:pPr>
      <w:r>
        <w:rPr>
          <w:rFonts w:ascii="仿宋" w:eastAsia="仿宋" w:hAnsi="仿宋" w:hint="eastAsia"/>
          <w:sz w:val="28"/>
          <w:szCs w:val="28"/>
        </w:rPr>
        <w:t xml:space="preserve">    （1）</w:t>
      </w:r>
      <w:r w:rsidRPr="00F002FA">
        <w:rPr>
          <w:rFonts w:ascii="仿宋" w:eastAsia="仿宋" w:hAnsi="仿宋" w:hint="eastAsia"/>
          <w:sz w:val="28"/>
          <w:szCs w:val="28"/>
        </w:rPr>
        <w:t>制定招收计划</w:t>
      </w:r>
    </w:p>
    <w:p w:rsidR="00216B54"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各学院（系）</w:t>
      </w:r>
      <w:r w:rsidRPr="0040667D">
        <w:rPr>
          <w:rFonts w:ascii="仿宋" w:eastAsia="仿宋" w:hAnsi="仿宋" w:hint="eastAsia"/>
          <w:sz w:val="28"/>
          <w:szCs w:val="28"/>
        </w:rPr>
        <w:t>组织</w:t>
      </w:r>
      <w:r>
        <w:rPr>
          <w:rFonts w:ascii="仿宋" w:eastAsia="仿宋" w:hAnsi="仿宋" w:hint="eastAsia"/>
          <w:sz w:val="28"/>
          <w:szCs w:val="28"/>
        </w:rPr>
        <w:t>符合条件且</w:t>
      </w:r>
      <w:r w:rsidRPr="0040667D">
        <w:rPr>
          <w:rFonts w:ascii="仿宋" w:eastAsia="仿宋" w:hAnsi="仿宋" w:hint="eastAsia"/>
          <w:sz w:val="28"/>
          <w:szCs w:val="28"/>
        </w:rPr>
        <w:t>有招收意向的教师填写《20</w:t>
      </w:r>
      <w:r>
        <w:rPr>
          <w:rFonts w:ascii="仿宋" w:eastAsia="仿宋" w:hAnsi="仿宋" w:hint="eastAsia"/>
          <w:sz w:val="28"/>
          <w:szCs w:val="28"/>
        </w:rPr>
        <w:t>14-2015学</w:t>
      </w:r>
      <w:r>
        <w:rPr>
          <w:rFonts w:ascii="仿宋" w:eastAsia="仿宋" w:hAnsi="仿宋" w:cs="Arial" w:hint="eastAsia"/>
          <w:color w:val="333333"/>
          <w:kern w:val="0"/>
          <w:sz w:val="28"/>
          <w:szCs w:val="28"/>
        </w:rPr>
        <w:t>年</w:t>
      </w:r>
      <w:r w:rsidRPr="0040667D">
        <w:rPr>
          <w:rFonts w:ascii="仿宋" w:eastAsia="仿宋" w:hAnsi="仿宋" w:cs="Arial" w:hint="eastAsia"/>
          <w:color w:val="333333"/>
          <w:kern w:val="0"/>
          <w:sz w:val="28"/>
          <w:szCs w:val="28"/>
        </w:rPr>
        <w:t>博士后招收计划书》</w:t>
      </w:r>
      <w:r>
        <w:rPr>
          <w:rFonts w:ascii="仿宋" w:eastAsia="仿宋" w:hAnsi="仿宋" w:hint="eastAsia"/>
          <w:sz w:val="28"/>
          <w:szCs w:val="28"/>
        </w:rPr>
        <w:t>（见</w:t>
      </w:r>
      <w:r w:rsidRPr="0040667D">
        <w:rPr>
          <w:rFonts w:ascii="仿宋" w:eastAsia="仿宋" w:hAnsi="仿宋" w:hint="eastAsia"/>
          <w:sz w:val="28"/>
          <w:szCs w:val="28"/>
        </w:rPr>
        <w:t>附件</w:t>
      </w:r>
      <w:r>
        <w:rPr>
          <w:rFonts w:ascii="仿宋" w:eastAsia="仿宋" w:hAnsi="仿宋" w:hint="eastAsia"/>
          <w:sz w:val="28"/>
          <w:szCs w:val="28"/>
        </w:rPr>
        <w:t>二），学院（系）审核通过后，</w:t>
      </w:r>
      <w:r w:rsidRPr="0040667D">
        <w:rPr>
          <w:rFonts w:ascii="仿宋" w:eastAsia="仿宋" w:hAnsi="仿宋" w:hint="eastAsia"/>
          <w:sz w:val="28"/>
          <w:szCs w:val="28"/>
        </w:rPr>
        <w:t>于</w:t>
      </w:r>
      <w:r>
        <w:rPr>
          <w:rFonts w:ascii="仿宋" w:eastAsia="仿宋" w:hAnsi="仿宋" w:hint="eastAsia"/>
          <w:b/>
          <w:sz w:val="28"/>
          <w:szCs w:val="28"/>
          <w:u w:val="single"/>
        </w:rPr>
        <w:t>2015</w:t>
      </w:r>
      <w:r w:rsidRPr="0040667D">
        <w:rPr>
          <w:rFonts w:ascii="仿宋" w:eastAsia="仿宋" w:hAnsi="仿宋" w:hint="eastAsia"/>
          <w:b/>
          <w:sz w:val="28"/>
          <w:szCs w:val="28"/>
          <w:u w:val="single"/>
        </w:rPr>
        <w:t>年</w:t>
      </w:r>
      <w:r>
        <w:rPr>
          <w:rFonts w:ascii="仿宋" w:eastAsia="仿宋" w:hAnsi="仿宋" w:hint="eastAsia"/>
          <w:b/>
          <w:sz w:val="28"/>
          <w:szCs w:val="28"/>
          <w:u w:val="single"/>
        </w:rPr>
        <w:t>４</w:t>
      </w:r>
      <w:r w:rsidRPr="0040667D">
        <w:rPr>
          <w:rFonts w:ascii="仿宋" w:eastAsia="仿宋" w:hAnsi="仿宋" w:hint="eastAsia"/>
          <w:b/>
          <w:sz w:val="28"/>
          <w:szCs w:val="28"/>
          <w:u w:val="single"/>
        </w:rPr>
        <w:t>月</w:t>
      </w:r>
      <w:r>
        <w:rPr>
          <w:rFonts w:ascii="仿宋" w:eastAsia="仿宋" w:hAnsi="仿宋" w:hint="eastAsia"/>
          <w:b/>
          <w:sz w:val="28"/>
          <w:szCs w:val="28"/>
          <w:u w:val="single"/>
        </w:rPr>
        <w:t>８</w:t>
      </w:r>
      <w:r w:rsidRPr="0040667D">
        <w:rPr>
          <w:rFonts w:ascii="仿宋" w:eastAsia="仿宋" w:hAnsi="仿宋" w:hint="eastAsia"/>
          <w:b/>
          <w:sz w:val="28"/>
          <w:szCs w:val="28"/>
          <w:u w:val="single"/>
        </w:rPr>
        <w:t>日</w:t>
      </w:r>
      <w:r w:rsidRPr="0040667D">
        <w:rPr>
          <w:rFonts w:ascii="仿宋" w:eastAsia="仿宋" w:hAnsi="仿宋" w:hint="eastAsia"/>
          <w:sz w:val="28"/>
          <w:szCs w:val="28"/>
        </w:rPr>
        <w:t>前交至</w:t>
      </w:r>
      <w:r>
        <w:rPr>
          <w:rFonts w:ascii="仿宋" w:eastAsia="仿宋" w:hAnsi="仿宋" w:hint="eastAsia"/>
          <w:sz w:val="28"/>
          <w:szCs w:val="28"/>
        </w:rPr>
        <w:t>人才办（明德主楼</w:t>
      </w:r>
      <w:r w:rsidRPr="0040667D">
        <w:rPr>
          <w:rFonts w:ascii="仿宋" w:eastAsia="仿宋" w:hAnsi="仿宋" w:hint="eastAsia"/>
          <w:sz w:val="28"/>
          <w:szCs w:val="28"/>
        </w:rPr>
        <w:t>113</w:t>
      </w:r>
      <w:r>
        <w:rPr>
          <w:rFonts w:ascii="仿宋" w:eastAsia="仿宋" w:hAnsi="仿宋" w:hint="eastAsia"/>
          <w:sz w:val="28"/>
          <w:szCs w:val="28"/>
        </w:rPr>
        <w:t>3）。</w:t>
      </w:r>
    </w:p>
    <w:p w:rsidR="00216B54"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同时，学院（系）工作人员须填写“导师招收计划汇总表”，与计划书一并送交人才办，</w:t>
      </w:r>
      <w:hyperlink r:id="rId7" w:history="1">
        <w:r w:rsidRPr="0049655E">
          <w:rPr>
            <w:rStyle w:val="a5"/>
            <w:rFonts w:ascii="仿宋" w:eastAsia="仿宋" w:hAnsi="仿宋" w:hint="eastAsia"/>
            <w:sz w:val="28"/>
            <w:szCs w:val="28"/>
          </w:rPr>
          <w:t>并将电子版发送至</w:t>
        </w:r>
        <w:r>
          <w:rPr>
            <w:rStyle w:val="a5"/>
            <w:rFonts w:ascii="仿宋" w:eastAsia="仿宋" w:hAnsi="仿宋" w:hint="eastAsia"/>
            <w:sz w:val="28"/>
            <w:szCs w:val="28"/>
          </w:rPr>
          <w:t>：</w:t>
        </w:r>
        <w:r w:rsidRPr="0049655E">
          <w:rPr>
            <w:rStyle w:val="a5"/>
            <w:rFonts w:ascii="仿宋" w:eastAsia="仿宋" w:hAnsi="仿宋" w:hint="eastAsia"/>
            <w:sz w:val="28"/>
            <w:szCs w:val="28"/>
          </w:rPr>
          <w:t>rucbsh@126.com</w:t>
        </w:r>
      </w:hyperlink>
      <w:r>
        <w:rPr>
          <w:rFonts w:ascii="仿宋" w:eastAsia="仿宋" w:hAnsi="仿宋" w:hint="eastAsia"/>
          <w:sz w:val="28"/>
          <w:szCs w:val="28"/>
        </w:rPr>
        <w:t>。计划书和汇总表逾期未</w:t>
      </w:r>
      <w:r w:rsidRPr="0040667D">
        <w:rPr>
          <w:rFonts w:ascii="仿宋" w:eastAsia="仿宋" w:hAnsi="仿宋" w:hint="eastAsia"/>
          <w:sz w:val="28"/>
          <w:szCs w:val="28"/>
        </w:rPr>
        <w:t>交的，</w:t>
      </w:r>
      <w:r>
        <w:rPr>
          <w:rFonts w:ascii="仿宋" w:eastAsia="仿宋" w:hAnsi="仿宋" w:hint="eastAsia"/>
          <w:sz w:val="28"/>
          <w:szCs w:val="28"/>
        </w:rPr>
        <w:t>学校</w:t>
      </w:r>
      <w:r w:rsidRPr="0040667D">
        <w:rPr>
          <w:rFonts w:ascii="仿宋" w:eastAsia="仿宋" w:hAnsi="仿宋" w:hint="eastAsia"/>
          <w:sz w:val="28"/>
          <w:szCs w:val="28"/>
        </w:rPr>
        <w:t>不再受理</w:t>
      </w:r>
      <w:r>
        <w:rPr>
          <w:rFonts w:ascii="仿宋" w:eastAsia="仿宋" w:hAnsi="仿宋" w:hint="eastAsia"/>
          <w:sz w:val="28"/>
          <w:szCs w:val="28"/>
        </w:rPr>
        <w:t>。</w:t>
      </w:r>
    </w:p>
    <w:p w:rsidR="00216B54" w:rsidRPr="0040667D"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（2）学校汇总、审核后</w:t>
      </w:r>
      <w:r w:rsidRPr="0040667D">
        <w:rPr>
          <w:rFonts w:ascii="仿宋" w:eastAsia="仿宋" w:hAnsi="仿宋" w:hint="eastAsia"/>
          <w:sz w:val="28"/>
          <w:szCs w:val="28"/>
        </w:rPr>
        <w:t>统一公布招收信息</w:t>
      </w:r>
      <w:r>
        <w:rPr>
          <w:rFonts w:ascii="仿宋" w:eastAsia="仿宋" w:hAnsi="仿宋" w:hint="eastAsia"/>
          <w:sz w:val="28"/>
          <w:szCs w:val="28"/>
        </w:rPr>
        <w:t>。</w:t>
      </w:r>
      <w:r w:rsidRPr="0040667D">
        <w:rPr>
          <w:rFonts w:ascii="仿宋" w:eastAsia="仿宋" w:hAnsi="仿宋" w:hint="eastAsia"/>
          <w:sz w:val="28"/>
          <w:szCs w:val="28"/>
        </w:rPr>
        <w:t>（</w:t>
      </w:r>
      <w:r>
        <w:rPr>
          <w:rFonts w:ascii="仿宋" w:eastAsia="仿宋" w:hAnsi="仿宋" w:hint="eastAsia"/>
          <w:sz w:val="28"/>
          <w:szCs w:val="28"/>
        </w:rPr>
        <w:t>2015</w:t>
      </w:r>
      <w:r w:rsidRPr="0040667D">
        <w:rPr>
          <w:rFonts w:ascii="仿宋" w:eastAsia="仿宋" w:hAnsi="仿宋" w:hint="eastAsia"/>
          <w:sz w:val="28"/>
          <w:szCs w:val="28"/>
        </w:rPr>
        <w:t>年</w:t>
      </w:r>
      <w:r>
        <w:rPr>
          <w:rFonts w:ascii="仿宋" w:eastAsia="仿宋" w:hAnsi="仿宋" w:hint="eastAsia"/>
          <w:sz w:val="28"/>
          <w:szCs w:val="28"/>
        </w:rPr>
        <w:t>4</w:t>
      </w:r>
      <w:r w:rsidRPr="0040667D">
        <w:rPr>
          <w:rFonts w:ascii="仿宋" w:eastAsia="仿宋" w:hAnsi="仿宋" w:hint="eastAsia"/>
          <w:sz w:val="28"/>
          <w:szCs w:val="28"/>
        </w:rPr>
        <w:t>月</w:t>
      </w:r>
      <w:r>
        <w:rPr>
          <w:rFonts w:ascii="仿宋" w:eastAsia="仿宋" w:hAnsi="仿宋" w:hint="eastAsia"/>
          <w:sz w:val="28"/>
          <w:szCs w:val="28"/>
        </w:rPr>
        <w:t>上旬）</w:t>
      </w:r>
    </w:p>
    <w:p w:rsidR="00216B54" w:rsidRPr="0040667D"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w:t>
      </w:r>
      <w:r w:rsidRPr="0040667D">
        <w:rPr>
          <w:rFonts w:ascii="仿宋" w:eastAsia="仿宋" w:hAnsi="仿宋" w:hint="eastAsia"/>
          <w:sz w:val="28"/>
          <w:szCs w:val="28"/>
        </w:rPr>
        <w:t>3</w:t>
      </w:r>
      <w:r>
        <w:rPr>
          <w:rFonts w:ascii="仿宋" w:eastAsia="仿宋" w:hAnsi="仿宋" w:hint="eastAsia"/>
          <w:sz w:val="28"/>
          <w:szCs w:val="28"/>
        </w:rPr>
        <w:t>）博士后申请人</w:t>
      </w:r>
      <w:r w:rsidRPr="0040667D">
        <w:rPr>
          <w:rFonts w:ascii="仿宋" w:eastAsia="仿宋" w:hAnsi="仿宋" w:hint="eastAsia"/>
          <w:sz w:val="28"/>
          <w:szCs w:val="28"/>
        </w:rPr>
        <w:t>向学院</w:t>
      </w:r>
      <w:r>
        <w:rPr>
          <w:rFonts w:ascii="仿宋" w:eastAsia="仿宋" w:hAnsi="仿宋" w:hint="eastAsia"/>
          <w:sz w:val="28"/>
          <w:szCs w:val="28"/>
        </w:rPr>
        <w:t>（系）</w:t>
      </w:r>
      <w:r w:rsidRPr="0040667D">
        <w:rPr>
          <w:rFonts w:ascii="仿宋" w:eastAsia="仿宋" w:hAnsi="仿宋" w:hint="eastAsia"/>
          <w:sz w:val="28"/>
          <w:szCs w:val="28"/>
        </w:rPr>
        <w:t>提交申请</w:t>
      </w:r>
      <w:r>
        <w:rPr>
          <w:rFonts w:ascii="仿宋" w:eastAsia="仿宋" w:hAnsi="仿宋" w:hint="eastAsia"/>
          <w:sz w:val="28"/>
          <w:szCs w:val="28"/>
        </w:rPr>
        <w:t>，</w:t>
      </w:r>
      <w:r w:rsidRPr="0040667D">
        <w:rPr>
          <w:rFonts w:ascii="仿宋" w:eastAsia="仿宋" w:hAnsi="仿宋" w:hint="eastAsia"/>
          <w:sz w:val="28"/>
          <w:szCs w:val="28"/>
        </w:rPr>
        <w:t>学院</w:t>
      </w:r>
      <w:r>
        <w:rPr>
          <w:rFonts w:ascii="仿宋" w:eastAsia="仿宋" w:hAnsi="仿宋" w:hint="eastAsia"/>
          <w:sz w:val="28"/>
          <w:szCs w:val="28"/>
        </w:rPr>
        <w:t>（系）</w:t>
      </w:r>
      <w:r w:rsidRPr="0040667D">
        <w:rPr>
          <w:rFonts w:ascii="仿宋" w:eastAsia="仿宋" w:hAnsi="仿宋" w:hint="eastAsia"/>
          <w:sz w:val="28"/>
          <w:szCs w:val="28"/>
        </w:rPr>
        <w:t>组织遴选</w:t>
      </w:r>
      <w:r>
        <w:rPr>
          <w:rFonts w:ascii="仿宋" w:eastAsia="仿宋" w:hAnsi="仿宋" w:hint="eastAsia"/>
          <w:sz w:val="28"/>
          <w:szCs w:val="28"/>
        </w:rPr>
        <w:t>，并将结果报</w:t>
      </w:r>
      <w:r w:rsidRPr="0040667D">
        <w:rPr>
          <w:rFonts w:ascii="仿宋" w:eastAsia="仿宋" w:hAnsi="仿宋" w:hint="eastAsia"/>
          <w:sz w:val="28"/>
          <w:szCs w:val="28"/>
        </w:rPr>
        <w:t>人才办</w:t>
      </w:r>
      <w:r>
        <w:rPr>
          <w:rFonts w:ascii="仿宋" w:eastAsia="仿宋" w:hAnsi="仿宋" w:hint="eastAsia"/>
          <w:sz w:val="28"/>
          <w:szCs w:val="28"/>
        </w:rPr>
        <w:t>。</w:t>
      </w:r>
      <w:r w:rsidRPr="0040667D">
        <w:rPr>
          <w:rFonts w:ascii="仿宋" w:eastAsia="仿宋" w:hAnsi="仿宋" w:hint="eastAsia"/>
          <w:sz w:val="28"/>
          <w:szCs w:val="28"/>
        </w:rPr>
        <w:t>（201</w:t>
      </w:r>
      <w:r>
        <w:rPr>
          <w:rFonts w:ascii="仿宋" w:eastAsia="仿宋" w:hAnsi="仿宋" w:hint="eastAsia"/>
          <w:sz w:val="28"/>
          <w:szCs w:val="28"/>
        </w:rPr>
        <w:t>5</w:t>
      </w:r>
      <w:r w:rsidRPr="0040667D">
        <w:rPr>
          <w:rFonts w:ascii="仿宋" w:eastAsia="仿宋" w:hAnsi="仿宋" w:hint="eastAsia"/>
          <w:sz w:val="28"/>
          <w:szCs w:val="28"/>
        </w:rPr>
        <w:t>年</w:t>
      </w:r>
      <w:r>
        <w:rPr>
          <w:rFonts w:ascii="仿宋" w:eastAsia="仿宋" w:hAnsi="仿宋" w:hint="eastAsia"/>
          <w:sz w:val="28"/>
          <w:szCs w:val="28"/>
        </w:rPr>
        <w:t>5</w:t>
      </w:r>
      <w:r w:rsidRPr="0040667D">
        <w:rPr>
          <w:rFonts w:ascii="仿宋" w:eastAsia="仿宋" w:hAnsi="仿宋" w:hint="eastAsia"/>
          <w:sz w:val="28"/>
          <w:szCs w:val="28"/>
        </w:rPr>
        <w:t>月</w:t>
      </w:r>
      <w:r>
        <w:rPr>
          <w:rFonts w:ascii="仿宋" w:eastAsia="仿宋" w:hAnsi="仿宋" w:hint="eastAsia"/>
          <w:sz w:val="28"/>
          <w:szCs w:val="28"/>
        </w:rPr>
        <w:t>下旬）</w:t>
      </w:r>
    </w:p>
    <w:p w:rsidR="00216B54"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sidRPr="0040667D">
        <w:rPr>
          <w:rFonts w:ascii="仿宋" w:eastAsia="仿宋" w:hAnsi="仿宋" w:hint="eastAsia"/>
          <w:sz w:val="28"/>
          <w:szCs w:val="28"/>
        </w:rPr>
        <w:t>、学校</w:t>
      </w:r>
      <w:r>
        <w:rPr>
          <w:rFonts w:ascii="仿宋" w:eastAsia="仿宋" w:hAnsi="仿宋" w:hint="eastAsia"/>
          <w:sz w:val="28"/>
          <w:szCs w:val="28"/>
        </w:rPr>
        <w:t>组织专家评审，</w:t>
      </w:r>
      <w:r w:rsidRPr="0040667D">
        <w:rPr>
          <w:rFonts w:ascii="仿宋" w:eastAsia="仿宋" w:hAnsi="仿宋" w:hint="eastAsia"/>
          <w:sz w:val="28"/>
          <w:szCs w:val="28"/>
        </w:rPr>
        <w:t>确定</w:t>
      </w:r>
      <w:r>
        <w:rPr>
          <w:rFonts w:ascii="仿宋" w:eastAsia="仿宋" w:hAnsi="仿宋" w:hint="eastAsia"/>
          <w:sz w:val="28"/>
          <w:szCs w:val="28"/>
        </w:rPr>
        <w:t>拟录取人员、国家资助指标分配方案并反馈学院（系），由学院（系）反馈博士后申请人。</w:t>
      </w:r>
      <w:r w:rsidRPr="0040667D">
        <w:rPr>
          <w:rFonts w:ascii="仿宋" w:eastAsia="仿宋" w:hAnsi="仿宋" w:hint="eastAsia"/>
          <w:sz w:val="28"/>
          <w:szCs w:val="28"/>
        </w:rPr>
        <w:t>（</w:t>
      </w:r>
      <w:r>
        <w:rPr>
          <w:rFonts w:ascii="仿宋" w:eastAsia="仿宋" w:hAnsi="仿宋" w:hint="eastAsia"/>
          <w:sz w:val="28"/>
          <w:szCs w:val="28"/>
        </w:rPr>
        <w:t>2015</w:t>
      </w:r>
      <w:r w:rsidRPr="0040667D">
        <w:rPr>
          <w:rFonts w:ascii="仿宋" w:eastAsia="仿宋" w:hAnsi="仿宋" w:hint="eastAsia"/>
          <w:sz w:val="28"/>
          <w:szCs w:val="28"/>
        </w:rPr>
        <w:t>年</w:t>
      </w:r>
      <w:r>
        <w:rPr>
          <w:rFonts w:ascii="仿宋" w:eastAsia="仿宋" w:hAnsi="仿宋" w:hint="eastAsia"/>
          <w:sz w:val="28"/>
          <w:szCs w:val="28"/>
        </w:rPr>
        <w:t>6</w:t>
      </w:r>
      <w:r w:rsidRPr="0040667D">
        <w:rPr>
          <w:rFonts w:ascii="仿宋" w:eastAsia="仿宋" w:hAnsi="仿宋" w:hint="eastAsia"/>
          <w:sz w:val="28"/>
          <w:szCs w:val="28"/>
        </w:rPr>
        <w:t>月</w:t>
      </w:r>
      <w:r>
        <w:rPr>
          <w:rFonts w:ascii="仿宋" w:eastAsia="仿宋" w:hAnsi="仿宋" w:hint="eastAsia"/>
          <w:sz w:val="28"/>
          <w:szCs w:val="28"/>
        </w:rPr>
        <w:t>初）</w:t>
      </w:r>
    </w:p>
    <w:p w:rsidR="00216B54" w:rsidRPr="0040667D"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5、各学院（系）向人才办反馈最终进站人员名单并组织上述人员按照学校要求补齐全部进站材料。（2015年6月中旬）</w:t>
      </w:r>
    </w:p>
    <w:p w:rsidR="00216B54"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6、博士后办理进站手续。</w:t>
      </w:r>
      <w:r w:rsidRPr="0040667D">
        <w:rPr>
          <w:rFonts w:ascii="仿宋" w:eastAsia="仿宋" w:hAnsi="仿宋" w:hint="eastAsia"/>
          <w:sz w:val="28"/>
          <w:szCs w:val="28"/>
        </w:rPr>
        <w:t>（201</w:t>
      </w:r>
      <w:r>
        <w:rPr>
          <w:rFonts w:ascii="仿宋" w:eastAsia="仿宋" w:hAnsi="仿宋" w:hint="eastAsia"/>
          <w:sz w:val="28"/>
          <w:szCs w:val="28"/>
        </w:rPr>
        <w:t>5</w:t>
      </w:r>
      <w:r w:rsidRPr="0040667D">
        <w:rPr>
          <w:rFonts w:ascii="仿宋" w:eastAsia="仿宋" w:hAnsi="仿宋" w:hint="eastAsia"/>
          <w:sz w:val="28"/>
          <w:szCs w:val="28"/>
        </w:rPr>
        <w:t>年</w:t>
      </w:r>
      <w:r>
        <w:rPr>
          <w:rFonts w:ascii="仿宋" w:eastAsia="仿宋" w:hAnsi="仿宋" w:hint="eastAsia"/>
          <w:sz w:val="28"/>
          <w:szCs w:val="28"/>
        </w:rPr>
        <w:t>6月下旬）</w:t>
      </w:r>
    </w:p>
    <w:p w:rsidR="00216B54"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7、博士后办理报到手续。</w:t>
      </w:r>
      <w:r w:rsidRPr="0040667D">
        <w:rPr>
          <w:rFonts w:ascii="仿宋" w:eastAsia="仿宋" w:hAnsi="仿宋" w:hint="eastAsia"/>
          <w:sz w:val="28"/>
          <w:szCs w:val="28"/>
        </w:rPr>
        <w:t>（201</w:t>
      </w:r>
      <w:r>
        <w:rPr>
          <w:rFonts w:ascii="仿宋" w:eastAsia="仿宋" w:hAnsi="仿宋" w:hint="eastAsia"/>
          <w:sz w:val="28"/>
          <w:szCs w:val="28"/>
        </w:rPr>
        <w:t>5</w:t>
      </w:r>
      <w:r w:rsidRPr="0040667D">
        <w:rPr>
          <w:rFonts w:ascii="仿宋" w:eastAsia="仿宋" w:hAnsi="仿宋" w:hint="eastAsia"/>
          <w:sz w:val="28"/>
          <w:szCs w:val="28"/>
        </w:rPr>
        <w:t>年</w:t>
      </w:r>
      <w:r>
        <w:rPr>
          <w:rFonts w:ascii="仿宋" w:eastAsia="仿宋" w:hAnsi="仿宋" w:hint="eastAsia"/>
          <w:sz w:val="28"/>
          <w:szCs w:val="28"/>
        </w:rPr>
        <w:t>8月底）</w:t>
      </w:r>
    </w:p>
    <w:p w:rsidR="00216B54" w:rsidRPr="0040667D" w:rsidRDefault="00216B54" w:rsidP="00216B54">
      <w:pPr>
        <w:spacing w:line="520" w:lineRule="exact"/>
        <w:ind w:firstLineChars="200" w:firstLine="560"/>
        <w:rPr>
          <w:rFonts w:ascii="仿宋" w:eastAsia="仿宋" w:hAnsi="仿宋"/>
          <w:sz w:val="28"/>
          <w:szCs w:val="28"/>
        </w:rPr>
      </w:pPr>
      <w:r>
        <w:rPr>
          <w:rFonts w:ascii="仿宋" w:eastAsia="仿宋" w:hAnsi="仿宋" w:hint="eastAsia"/>
          <w:sz w:val="28"/>
          <w:szCs w:val="28"/>
        </w:rPr>
        <w:t>（三）各批次</w:t>
      </w:r>
      <w:r w:rsidRPr="0040667D">
        <w:rPr>
          <w:rFonts w:ascii="仿宋" w:eastAsia="仿宋" w:hAnsi="仿宋" w:hint="eastAsia"/>
          <w:sz w:val="28"/>
          <w:szCs w:val="28"/>
        </w:rPr>
        <w:t>具体日程安排以各阶段通知为准。</w:t>
      </w:r>
    </w:p>
    <w:p w:rsidR="00216B54" w:rsidRPr="00CC75C6" w:rsidRDefault="00216B54" w:rsidP="00216B54">
      <w:pPr>
        <w:spacing w:line="520" w:lineRule="exact"/>
        <w:rPr>
          <w:rFonts w:ascii="仿宋" w:eastAsia="仿宋" w:hAnsi="仿宋"/>
          <w:sz w:val="28"/>
          <w:szCs w:val="28"/>
        </w:rPr>
      </w:pPr>
      <w:r>
        <w:rPr>
          <w:rFonts w:ascii="仿宋" w:eastAsia="仿宋" w:hAnsi="仿宋" w:cs="Arial" w:hint="eastAsia"/>
          <w:color w:val="333333"/>
          <w:sz w:val="28"/>
          <w:szCs w:val="28"/>
        </w:rPr>
        <w:lastRenderedPageBreak/>
        <w:t xml:space="preserve">   </w:t>
      </w:r>
      <w:r w:rsidRPr="0040667D">
        <w:rPr>
          <w:rFonts w:ascii="仿宋" w:eastAsia="仿宋" w:hAnsi="仿宋" w:cs="Arial" w:hint="eastAsia"/>
          <w:color w:val="333333"/>
          <w:sz w:val="28"/>
          <w:szCs w:val="28"/>
        </w:rPr>
        <w:t>（有关政策咨询请通过电子邮箱进行：</w:t>
      </w:r>
      <w:hyperlink r:id="rId8" w:history="1">
        <w:r w:rsidRPr="001E0466">
          <w:rPr>
            <w:rStyle w:val="a5"/>
            <w:rFonts w:ascii="仿宋" w:eastAsia="仿宋" w:hAnsi="仿宋" w:cs="Arial" w:hint="eastAsia"/>
            <w:sz w:val="28"/>
            <w:szCs w:val="28"/>
          </w:rPr>
          <w:t>rucbsh@126.com</w:t>
        </w:r>
      </w:hyperlink>
      <w:r w:rsidRPr="0040667D">
        <w:rPr>
          <w:rFonts w:ascii="仿宋" w:eastAsia="仿宋" w:hAnsi="仿宋" w:cs="Arial" w:hint="eastAsia"/>
          <w:color w:val="333333"/>
          <w:sz w:val="28"/>
          <w:szCs w:val="28"/>
        </w:rPr>
        <w:t>）</w:t>
      </w:r>
    </w:p>
    <w:p w:rsidR="00216B54" w:rsidRDefault="00216B54" w:rsidP="00216B54">
      <w:pPr>
        <w:widowControl/>
        <w:spacing w:line="520" w:lineRule="exact"/>
        <w:ind w:firstLineChars="200" w:firstLine="560"/>
        <w:jc w:val="left"/>
        <w:rPr>
          <w:rFonts w:ascii="仿宋" w:eastAsia="仿宋" w:hAnsi="仿宋" w:cs="Arial"/>
          <w:color w:val="333333"/>
          <w:kern w:val="0"/>
          <w:sz w:val="28"/>
          <w:szCs w:val="28"/>
        </w:rPr>
      </w:pPr>
    </w:p>
    <w:p w:rsidR="00216B54" w:rsidRPr="0040667D" w:rsidRDefault="00216B54" w:rsidP="00216B54">
      <w:pPr>
        <w:widowControl/>
        <w:spacing w:line="520" w:lineRule="exact"/>
        <w:ind w:firstLineChars="200" w:firstLine="560"/>
        <w:jc w:val="left"/>
        <w:rPr>
          <w:rFonts w:ascii="仿宋" w:eastAsia="仿宋" w:hAnsi="仿宋" w:cs="Arial"/>
          <w:color w:val="333333"/>
          <w:kern w:val="0"/>
          <w:sz w:val="28"/>
          <w:szCs w:val="28"/>
        </w:rPr>
      </w:pPr>
      <w:r w:rsidRPr="0040667D">
        <w:rPr>
          <w:rFonts w:ascii="仿宋" w:eastAsia="仿宋" w:hAnsi="仿宋" w:cs="Arial" w:hint="eastAsia"/>
          <w:color w:val="333333"/>
          <w:kern w:val="0"/>
          <w:sz w:val="28"/>
          <w:szCs w:val="28"/>
        </w:rPr>
        <w:t>附件</w:t>
      </w:r>
      <w:r>
        <w:rPr>
          <w:rFonts w:ascii="仿宋" w:eastAsia="仿宋" w:hAnsi="仿宋" w:cs="Arial" w:hint="eastAsia"/>
          <w:color w:val="333333"/>
          <w:kern w:val="0"/>
          <w:sz w:val="28"/>
          <w:szCs w:val="28"/>
        </w:rPr>
        <w:t>：一、2014-</w:t>
      </w:r>
      <w:r>
        <w:rPr>
          <w:rFonts w:ascii="仿宋" w:eastAsia="仿宋" w:hAnsi="仿宋" w:hint="eastAsia"/>
          <w:sz w:val="28"/>
          <w:szCs w:val="28"/>
        </w:rPr>
        <w:t>2015学年博士后招收注意事项</w:t>
      </w:r>
    </w:p>
    <w:p w:rsidR="00216B54" w:rsidRPr="00CC75C6" w:rsidRDefault="00216B54" w:rsidP="00216B54">
      <w:pPr>
        <w:spacing w:line="520" w:lineRule="exact"/>
        <w:ind w:firstLineChars="200" w:firstLine="560"/>
        <w:rPr>
          <w:rFonts w:ascii="仿宋" w:eastAsia="仿宋" w:hAnsi="仿宋" w:cs="Arial"/>
          <w:color w:val="333333"/>
          <w:kern w:val="0"/>
          <w:sz w:val="28"/>
          <w:szCs w:val="28"/>
        </w:rPr>
      </w:pPr>
      <w:r>
        <w:rPr>
          <w:rFonts w:ascii="仿宋" w:eastAsia="仿宋" w:hAnsi="仿宋" w:hint="eastAsia"/>
          <w:sz w:val="28"/>
          <w:szCs w:val="28"/>
        </w:rPr>
        <w:t xml:space="preserve">      二、</w:t>
      </w:r>
      <w:r w:rsidRPr="0040667D">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2014-</w:t>
      </w:r>
      <w:r w:rsidRPr="0040667D">
        <w:rPr>
          <w:rFonts w:ascii="仿宋" w:eastAsia="仿宋" w:hAnsi="仿宋" w:cs="Arial" w:hint="eastAsia"/>
          <w:color w:val="333333"/>
          <w:kern w:val="0"/>
          <w:sz w:val="28"/>
          <w:szCs w:val="28"/>
        </w:rPr>
        <w:t>201</w:t>
      </w:r>
      <w:r>
        <w:rPr>
          <w:rFonts w:ascii="仿宋" w:eastAsia="仿宋" w:hAnsi="仿宋" w:cs="Arial" w:hint="eastAsia"/>
          <w:color w:val="333333"/>
          <w:kern w:val="0"/>
          <w:sz w:val="28"/>
          <w:szCs w:val="28"/>
        </w:rPr>
        <w:t>5学年</w:t>
      </w:r>
      <w:r w:rsidRPr="0040667D">
        <w:rPr>
          <w:rFonts w:ascii="仿宋" w:eastAsia="仿宋" w:hAnsi="仿宋" w:cs="Arial" w:hint="eastAsia"/>
          <w:color w:val="333333"/>
          <w:kern w:val="0"/>
          <w:sz w:val="28"/>
          <w:szCs w:val="28"/>
        </w:rPr>
        <w:t>博士后合作导师招收计划书》</w:t>
      </w:r>
    </w:p>
    <w:p w:rsidR="00216B54" w:rsidRPr="0040667D" w:rsidRDefault="00216B54" w:rsidP="00216B54">
      <w:pPr>
        <w:widowControl/>
        <w:spacing w:line="520" w:lineRule="exact"/>
        <w:jc w:val="right"/>
        <w:rPr>
          <w:rFonts w:ascii="仿宋" w:eastAsia="仿宋" w:hAnsi="仿宋" w:cs="Arial"/>
          <w:color w:val="333333"/>
          <w:kern w:val="0"/>
          <w:sz w:val="28"/>
          <w:szCs w:val="28"/>
        </w:rPr>
      </w:pPr>
      <w:r w:rsidRPr="0040667D">
        <w:rPr>
          <w:rFonts w:ascii="仿宋" w:eastAsia="仿宋" w:hAnsi="仿宋" w:cs="Arial" w:hint="eastAsia"/>
          <w:color w:val="333333"/>
          <w:kern w:val="0"/>
          <w:sz w:val="28"/>
          <w:szCs w:val="28"/>
        </w:rPr>
        <w:t>中国人民大学人才办</w:t>
      </w:r>
    </w:p>
    <w:p w:rsidR="00216B54" w:rsidRDefault="00216B54" w:rsidP="00216B54">
      <w:pPr>
        <w:widowControl/>
        <w:spacing w:line="520" w:lineRule="exact"/>
        <w:jc w:val="right"/>
        <w:rPr>
          <w:rFonts w:ascii="仿宋" w:eastAsia="仿宋" w:hAnsi="仿宋" w:cs="Arial"/>
          <w:color w:val="333333"/>
          <w:sz w:val="28"/>
          <w:szCs w:val="28"/>
        </w:rPr>
      </w:pPr>
      <w:r w:rsidRPr="0040667D">
        <w:rPr>
          <w:rFonts w:ascii="仿宋" w:eastAsia="仿宋" w:hAnsi="仿宋" w:cs="Arial" w:hint="eastAsia"/>
          <w:color w:val="333333"/>
          <w:sz w:val="28"/>
          <w:szCs w:val="28"/>
        </w:rPr>
        <w:t>201</w:t>
      </w:r>
      <w:r>
        <w:rPr>
          <w:rFonts w:ascii="仿宋" w:eastAsia="仿宋" w:hAnsi="仿宋" w:cs="Arial" w:hint="eastAsia"/>
          <w:color w:val="333333"/>
          <w:sz w:val="28"/>
          <w:szCs w:val="28"/>
        </w:rPr>
        <w:t>4</w:t>
      </w:r>
      <w:r w:rsidRPr="0040667D">
        <w:rPr>
          <w:rFonts w:ascii="仿宋" w:eastAsia="仿宋" w:hAnsi="仿宋" w:cs="Arial" w:hint="eastAsia"/>
          <w:color w:val="333333"/>
          <w:sz w:val="28"/>
          <w:szCs w:val="28"/>
        </w:rPr>
        <w:t>年</w:t>
      </w:r>
      <w:r>
        <w:rPr>
          <w:rFonts w:ascii="仿宋" w:eastAsia="仿宋" w:hAnsi="仿宋" w:cs="Arial" w:hint="eastAsia"/>
          <w:color w:val="333333"/>
          <w:sz w:val="28"/>
          <w:szCs w:val="28"/>
        </w:rPr>
        <w:t>11</w:t>
      </w:r>
      <w:r w:rsidRPr="0040667D">
        <w:rPr>
          <w:rFonts w:ascii="仿宋" w:eastAsia="仿宋" w:hAnsi="仿宋" w:cs="Arial" w:hint="eastAsia"/>
          <w:color w:val="333333"/>
          <w:sz w:val="28"/>
          <w:szCs w:val="28"/>
        </w:rPr>
        <w:t>月</w:t>
      </w:r>
      <w:r>
        <w:rPr>
          <w:rFonts w:ascii="仿宋" w:eastAsia="仿宋" w:hAnsi="仿宋" w:cs="Arial" w:hint="eastAsia"/>
          <w:color w:val="333333"/>
          <w:sz w:val="28"/>
          <w:szCs w:val="28"/>
        </w:rPr>
        <w:t>17</w:t>
      </w:r>
      <w:r w:rsidRPr="0040667D">
        <w:rPr>
          <w:rFonts w:ascii="仿宋" w:eastAsia="仿宋" w:hAnsi="仿宋" w:cs="Arial" w:hint="eastAsia"/>
          <w:color w:val="333333"/>
          <w:sz w:val="28"/>
          <w:szCs w:val="28"/>
        </w:rPr>
        <w:t>日</w:t>
      </w:r>
    </w:p>
    <w:p w:rsidR="00216B54" w:rsidRDefault="00216B54" w:rsidP="00216B54">
      <w:pPr>
        <w:widowControl/>
        <w:spacing w:line="520" w:lineRule="exact"/>
        <w:jc w:val="right"/>
        <w:rPr>
          <w:rFonts w:ascii="仿宋" w:eastAsia="仿宋" w:hAnsi="仿宋" w:cs="Arial"/>
          <w:color w:val="333333"/>
          <w:sz w:val="28"/>
          <w:szCs w:val="28"/>
        </w:rPr>
      </w:pPr>
    </w:p>
    <w:p w:rsidR="00216B54" w:rsidRDefault="00216B54" w:rsidP="00216B54">
      <w:pPr>
        <w:widowControl/>
        <w:spacing w:line="520" w:lineRule="exact"/>
        <w:jc w:val="right"/>
        <w:rPr>
          <w:rFonts w:ascii="仿宋" w:eastAsia="仿宋" w:hAnsi="仿宋" w:cs="Arial"/>
          <w:color w:val="333333"/>
          <w:sz w:val="28"/>
          <w:szCs w:val="28"/>
        </w:rPr>
      </w:pPr>
    </w:p>
    <w:p w:rsidR="00216B54" w:rsidRPr="008513E2" w:rsidRDefault="00216B54" w:rsidP="00216B54">
      <w:pPr>
        <w:widowControl/>
        <w:spacing w:line="360" w:lineRule="auto"/>
        <w:ind w:right="1400"/>
        <w:rPr>
          <w:rFonts w:ascii="仿宋" w:eastAsia="仿宋" w:hAnsi="仿宋" w:cs="Arial"/>
          <w:color w:val="333333"/>
          <w:sz w:val="28"/>
          <w:szCs w:val="28"/>
        </w:rPr>
      </w:pPr>
      <w:r w:rsidRPr="00C005C2">
        <w:rPr>
          <w:rFonts w:ascii="仿宋" w:eastAsia="仿宋" w:hAnsi="仿宋" w:hint="eastAsia"/>
          <w:b/>
          <w:sz w:val="32"/>
          <w:szCs w:val="32"/>
        </w:rPr>
        <w:t>附件一：</w:t>
      </w:r>
      <w:r>
        <w:rPr>
          <w:rFonts w:ascii="仿宋" w:eastAsia="仿宋" w:hAnsi="仿宋" w:hint="eastAsia"/>
          <w:b/>
          <w:sz w:val="32"/>
          <w:szCs w:val="32"/>
        </w:rPr>
        <w:t>2014-2015学年</w:t>
      </w:r>
      <w:r w:rsidRPr="00C005C2">
        <w:rPr>
          <w:rFonts w:ascii="仿宋" w:eastAsia="仿宋" w:hAnsi="仿宋" w:hint="eastAsia"/>
          <w:b/>
          <w:sz w:val="32"/>
          <w:szCs w:val="32"/>
        </w:rPr>
        <w:t>博士后招收注意事项</w:t>
      </w:r>
    </w:p>
    <w:p w:rsidR="00216B54" w:rsidRPr="0040667D" w:rsidRDefault="00216B54" w:rsidP="00216B54">
      <w:pPr>
        <w:spacing w:line="360" w:lineRule="auto"/>
        <w:rPr>
          <w:rFonts w:ascii="仿宋" w:eastAsia="仿宋" w:hAnsi="仿宋"/>
          <w:b/>
          <w:sz w:val="28"/>
          <w:szCs w:val="28"/>
        </w:rPr>
      </w:pPr>
      <w:r>
        <w:rPr>
          <w:rFonts w:ascii="仿宋" w:eastAsia="仿宋" w:hAnsi="仿宋" w:hint="eastAsia"/>
          <w:b/>
          <w:sz w:val="28"/>
          <w:szCs w:val="28"/>
        </w:rPr>
        <w:t xml:space="preserve">    （一）</w:t>
      </w:r>
      <w:r w:rsidRPr="0040667D">
        <w:rPr>
          <w:rFonts w:ascii="仿宋" w:eastAsia="仿宋" w:hAnsi="仿宋" w:hint="eastAsia"/>
          <w:b/>
          <w:sz w:val="28"/>
          <w:szCs w:val="28"/>
        </w:rPr>
        <w:t>严格控制招收类型，原则上不招收在职博士后</w:t>
      </w:r>
    </w:p>
    <w:p w:rsidR="00216B54"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sidRPr="00ED4AA6">
        <w:rPr>
          <w:rFonts w:ascii="宋体" w:hAnsi="宋体" w:cs="宋体" w:hint="eastAsia"/>
          <w:kern w:val="0"/>
          <w:sz w:val="24"/>
        </w:rPr>
        <w:t>为切实保证博士后培养质量，</w:t>
      </w:r>
      <w:r>
        <w:rPr>
          <w:rFonts w:ascii="宋体" w:hAnsi="宋体" w:cs="宋体" w:hint="eastAsia"/>
          <w:kern w:val="0"/>
          <w:sz w:val="24"/>
        </w:rPr>
        <w:t>本次</w:t>
      </w:r>
      <w:r w:rsidRPr="00ED4AA6">
        <w:rPr>
          <w:rFonts w:ascii="宋体" w:hAnsi="宋体" w:cs="宋体"/>
          <w:kern w:val="0"/>
          <w:sz w:val="24"/>
        </w:rPr>
        <w:t>招收的博士后主要分为以下类型：</w:t>
      </w:r>
    </w:p>
    <w:p w:rsidR="00216B54"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sidRPr="00ED4AA6">
        <w:rPr>
          <w:rFonts w:ascii="宋体" w:hAnsi="宋体" w:cs="宋体"/>
          <w:kern w:val="0"/>
          <w:sz w:val="24"/>
        </w:rPr>
        <w:t>应届统分博士毕业</w:t>
      </w:r>
      <w:r w:rsidRPr="00ED4AA6">
        <w:rPr>
          <w:rFonts w:ascii="宋体" w:hAnsi="宋体" w:cs="宋体" w:hint="eastAsia"/>
          <w:kern w:val="0"/>
          <w:sz w:val="24"/>
        </w:rPr>
        <w:t>的或在</w:t>
      </w:r>
      <w:r w:rsidRPr="00ED4AA6">
        <w:rPr>
          <w:rFonts w:ascii="宋体" w:hAnsi="宋体" w:cs="宋体"/>
          <w:kern w:val="0"/>
          <w:sz w:val="24"/>
        </w:rPr>
        <w:t>海外获得博士学位且回国无工作单位的，为一类博士后；</w:t>
      </w:r>
    </w:p>
    <w:p w:rsidR="00216B54"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w:t>
      </w:r>
      <w:r w:rsidRPr="00ED4AA6">
        <w:rPr>
          <w:rFonts w:ascii="宋体" w:hAnsi="宋体" w:cs="宋体" w:hint="eastAsia"/>
          <w:kern w:val="0"/>
          <w:sz w:val="24"/>
        </w:rPr>
        <w:t>作为后备教师进行重点考察培养的，即教师博士后，为二类博士后；</w:t>
      </w:r>
    </w:p>
    <w:p w:rsidR="00216B54"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sidRPr="00ED4AA6">
        <w:rPr>
          <w:rFonts w:ascii="宋体" w:hAnsi="宋体" w:cs="宋体"/>
          <w:kern w:val="0"/>
          <w:sz w:val="24"/>
        </w:rPr>
        <w:t>非应届统分博士毕业，但已与原单位解除人事关系的，为</w:t>
      </w:r>
      <w:r w:rsidRPr="00ED4AA6">
        <w:rPr>
          <w:rFonts w:ascii="宋体" w:hAnsi="宋体" w:cs="宋体" w:hint="eastAsia"/>
          <w:kern w:val="0"/>
          <w:sz w:val="24"/>
        </w:rPr>
        <w:t>三</w:t>
      </w:r>
      <w:r w:rsidRPr="00ED4AA6">
        <w:rPr>
          <w:rFonts w:ascii="宋体" w:hAnsi="宋体" w:cs="宋体"/>
          <w:kern w:val="0"/>
          <w:sz w:val="24"/>
        </w:rPr>
        <w:t>类博士后；</w:t>
      </w:r>
    </w:p>
    <w:p w:rsidR="00216B54" w:rsidRPr="00ED4AA6"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（4）</w:t>
      </w:r>
      <w:r w:rsidRPr="00ED4AA6">
        <w:rPr>
          <w:rFonts w:ascii="宋体" w:hAnsi="宋体" w:cs="宋体" w:hint="eastAsia"/>
          <w:kern w:val="0"/>
          <w:sz w:val="24"/>
        </w:rPr>
        <w:t>以支持兄弟高校人才培养为目标的，已</w:t>
      </w:r>
      <w:r w:rsidRPr="00ED4AA6">
        <w:rPr>
          <w:rFonts w:ascii="宋体" w:hAnsi="宋体" w:cs="宋体"/>
          <w:kern w:val="0"/>
          <w:sz w:val="24"/>
        </w:rPr>
        <w:t>在教学、科研机构担任副高级及以上专业技术职务，且现工作单位同意其以脱产方式进入我校博士后流动站的，为</w:t>
      </w:r>
      <w:r w:rsidRPr="00ED4AA6">
        <w:rPr>
          <w:rFonts w:ascii="宋体" w:hAnsi="宋体" w:cs="宋体" w:hint="eastAsia"/>
          <w:kern w:val="0"/>
          <w:sz w:val="24"/>
        </w:rPr>
        <w:t>四</w:t>
      </w:r>
      <w:r w:rsidRPr="00ED4AA6">
        <w:rPr>
          <w:rFonts w:ascii="宋体" w:hAnsi="宋体" w:cs="宋体"/>
          <w:kern w:val="0"/>
          <w:sz w:val="24"/>
        </w:rPr>
        <w:t>类博士后</w:t>
      </w:r>
      <w:r w:rsidRPr="00ED4AA6">
        <w:rPr>
          <w:rFonts w:ascii="宋体" w:hAnsi="宋体" w:cs="宋体" w:hint="eastAsia"/>
          <w:kern w:val="0"/>
          <w:sz w:val="24"/>
        </w:rPr>
        <w:t>。</w:t>
      </w:r>
    </w:p>
    <w:p w:rsidR="00216B54" w:rsidRDefault="00216B54" w:rsidP="00216B54">
      <w:pPr>
        <w:spacing w:line="360" w:lineRule="auto"/>
        <w:ind w:firstLineChars="200" w:firstLine="480"/>
        <w:rPr>
          <w:rFonts w:ascii="宋体" w:hAnsi="宋体" w:cs="宋体"/>
          <w:kern w:val="0"/>
          <w:sz w:val="24"/>
        </w:rPr>
      </w:pPr>
      <w:r>
        <w:rPr>
          <w:rFonts w:ascii="宋体" w:hAnsi="宋体" w:cs="宋体" w:hint="eastAsia"/>
          <w:kern w:val="0"/>
          <w:sz w:val="24"/>
        </w:rPr>
        <w:t>2、二类博士后申请由学校人事处受理。学院（系）须将申请人材料报学校人事处审批通过后，方可联系人才办办理后续手续。</w:t>
      </w:r>
    </w:p>
    <w:p w:rsidR="00216B54" w:rsidRPr="00003E0A" w:rsidRDefault="00216B54" w:rsidP="00216B54">
      <w:pPr>
        <w:spacing w:line="360" w:lineRule="auto"/>
        <w:ind w:firstLineChars="200" w:firstLine="480"/>
        <w:rPr>
          <w:rFonts w:ascii="宋体" w:hAnsi="宋体" w:cs="宋体"/>
          <w:kern w:val="0"/>
          <w:sz w:val="24"/>
        </w:rPr>
      </w:pPr>
      <w:r>
        <w:rPr>
          <w:rFonts w:ascii="宋体" w:hAnsi="宋体" w:cs="宋体" w:hint="eastAsia"/>
          <w:kern w:val="0"/>
          <w:sz w:val="24"/>
        </w:rPr>
        <w:t>3、</w:t>
      </w:r>
      <w:r w:rsidRPr="00ED4AA6">
        <w:rPr>
          <w:rFonts w:ascii="宋体" w:hAnsi="宋体" w:cs="宋体" w:hint="eastAsia"/>
          <w:kern w:val="0"/>
          <w:sz w:val="24"/>
        </w:rPr>
        <w:t>前三类博士后进站后，</w:t>
      </w:r>
      <w:r>
        <w:rPr>
          <w:rFonts w:ascii="宋体" w:hAnsi="宋体" w:cs="宋体" w:hint="eastAsia"/>
          <w:kern w:val="0"/>
          <w:sz w:val="24"/>
        </w:rPr>
        <w:t>须将组织和人事关系转至我校；</w:t>
      </w:r>
      <w:r w:rsidRPr="00ED4AA6">
        <w:rPr>
          <w:rFonts w:ascii="宋体" w:hAnsi="宋体" w:cs="宋体" w:hint="eastAsia"/>
          <w:kern w:val="0"/>
          <w:sz w:val="24"/>
        </w:rPr>
        <w:t>除第四类博士后以外，学校原则上不招收在职博士后。</w:t>
      </w:r>
    </w:p>
    <w:p w:rsidR="00216B54" w:rsidRPr="00C005C2" w:rsidRDefault="00216B54" w:rsidP="00216B54">
      <w:pPr>
        <w:spacing w:line="360" w:lineRule="auto"/>
        <w:rPr>
          <w:rFonts w:ascii="仿宋" w:eastAsia="仿宋" w:hAnsi="仿宋"/>
          <w:sz w:val="28"/>
          <w:szCs w:val="28"/>
        </w:rPr>
      </w:pPr>
      <w:r>
        <w:rPr>
          <w:rFonts w:ascii="仿宋" w:eastAsia="仿宋" w:hAnsi="仿宋" w:hint="eastAsia"/>
          <w:b/>
          <w:sz w:val="28"/>
          <w:szCs w:val="28"/>
        </w:rPr>
        <w:t xml:space="preserve">    （二）</w:t>
      </w:r>
      <w:r w:rsidRPr="0040667D">
        <w:rPr>
          <w:rFonts w:ascii="仿宋" w:eastAsia="仿宋" w:hAnsi="仿宋" w:hint="eastAsia"/>
          <w:b/>
          <w:sz w:val="28"/>
          <w:szCs w:val="28"/>
        </w:rPr>
        <w:t>全面考察，</w:t>
      </w:r>
      <w:r>
        <w:rPr>
          <w:rFonts w:ascii="仿宋" w:eastAsia="仿宋" w:hAnsi="仿宋" w:hint="eastAsia"/>
          <w:b/>
          <w:sz w:val="28"/>
          <w:szCs w:val="28"/>
        </w:rPr>
        <w:t>坚持</w:t>
      </w:r>
      <w:r w:rsidRPr="0040667D">
        <w:rPr>
          <w:rFonts w:ascii="仿宋" w:eastAsia="仿宋" w:hAnsi="仿宋" w:hint="eastAsia"/>
          <w:b/>
          <w:sz w:val="28"/>
          <w:szCs w:val="28"/>
        </w:rPr>
        <w:t>申请基本要求</w:t>
      </w:r>
    </w:p>
    <w:p w:rsidR="00216B54" w:rsidRDefault="00216B54" w:rsidP="00216B54">
      <w:pPr>
        <w:widowControl/>
        <w:spacing w:line="360" w:lineRule="auto"/>
        <w:ind w:firstLineChars="200" w:firstLine="480"/>
        <w:jc w:val="left"/>
        <w:rPr>
          <w:rFonts w:ascii="宋体" w:hAnsi="宋体" w:cs="宋体"/>
          <w:kern w:val="0"/>
          <w:sz w:val="24"/>
        </w:rPr>
      </w:pPr>
      <w:r w:rsidRPr="006976DD">
        <w:rPr>
          <w:rFonts w:ascii="宋体" w:hAnsi="宋体" w:cs="宋体" w:hint="eastAsia"/>
          <w:kern w:val="0"/>
          <w:sz w:val="24"/>
        </w:rPr>
        <w:t>博士后申请人须满足：</w:t>
      </w:r>
    </w:p>
    <w:p w:rsidR="00216B54" w:rsidRPr="00F508BD"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sidRPr="00F508BD">
        <w:rPr>
          <w:rFonts w:ascii="宋体" w:hAnsi="宋体" w:cs="宋体" w:hint="eastAsia"/>
          <w:kern w:val="0"/>
          <w:sz w:val="24"/>
        </w:rPr>
        <w:t>品学兼优、身体健康，年龄原则上不超过</w:t>
      </w:r>
      <w:r w:rsidRPr="00F508BD">
        <w:rPr>
          <w:rFonts w:ascii="宋体" w:hAnsi="宋体" w:cs="宋体"/>
          <w:kern w:val="0"/>
          <w:sz w:val="24"/>
        </w:rPr>
        <w:t>40</w:t>
      </w:r>
      <w:r w:rsidRPr="00F508BD">
        <w:rPr>
          <w:rFonts w:ascii="宋体" w:hAnsi="宋体" w:cs="宋体" w:hint="eastAsia"/>
          <w:kern w:val="0"/>
          <w:sz w:val="24"/>
        </w:rPr>
        <w:t>周岁</w:t>
      </w:r>
      <w:r>
        <w:rPr>
          <w:rFonts w:ascii="宋体" w:hAnsi="宋体" w:cs="宋体" w:hint="eastAsia"/>
          <w:kern w:val="0"/>
          <w:sz w:val="24"/>
        </w:rPr>
        <w:t>。</w:t>
      </w:r>
      <w:r w:rsidRPr="00F508BD">
        <w:rPr>
          <w:rFonts w:ascii="宋体" w:hAnsi="宋体" w:cs="宋体" w:hint="eastAsia"/>
          <w:kern w:val="0"/>
          <w:sz w:val="24"/>
        </w:rPr>
        <w:t>超过40周岁的，应</w:t>
      </w:r>
      <w:r>
        <w:rPr>
          <w:rFonts w:ascii="宋体" w:hAnsi="宋体" w:cs="宋体" w:hint="eastAsia"/>
          <w:kern w:val="0"/>
          <w:sz w:val="24"/>
        </w:rPr>
        <w:t>具备专家认可的、较为突出的科研能力，并获全国博士后管理委员会</w:t>
      </w:r>
      <w:r w:rsidRPr="00F508BD">
        <w:rPr>
          <w:rFonts w:ascii="宋体" w:hAnsi="宋体" w:cs="宋体" w:hint="eastAsia"/>
          <w:kern w:val="0"/>
          <w:sz w:val="24"/>
        </w:rPr>
        <w:t>批准</w:t>
      </w:r>
      <w:r>
        <w:rPr>
          <w:rFonts w:ascii="宋体" w:hAnsi="宋体" w:cs="宋体" w:hint="eastAsia"/>
          <w:kern w:val="0"/>
          <w:sz w:val="24"/>
        </w:rPr>
        <w:t>。</w:t>
      </w:r>
    </w:p>
    <w:p w:rsidR="00216B54" w:rsidRDefault="00216B54" w:rsidP="00216B54">
      <w:pPr>
        <w:widowControl/>
        <w:spacing w:line="360" w:lineRule="auto"/>
        <w:ind w:firstLine="480"/>
        <w:jc w:val="left"/>
        <w:rPr>
          <w:rFonts w:ascii="宋体" w:hAnsi="宋体" w:cs="宋体"/>
          <w:kern w:val="0"/>
          <w:sz w:val="24"/>
        </w:rPr>
      </w:pPr>
      <w:r>
        <w:rPr>
          <w:rFonts w:ascii="宋体" w:hAnsi="宋体" w:cs="宋体" w:hint="eastAsia"/>
          <w:kern w:val="0"/>
          <w:sz w:val="24"/>
        </w:rPr>
        <w:t>2、</w:t>
      </w:r>
      <w:r w:rsidRPr="00F508BD">
        <w:rPr>
          <w:rFonts w:ascii="宋体" w:hAnsi="宋体" w:cs="宋体" w:hint="eastAsia"/>
          <w:kern w:val="0"/>
          <w:sz w:val="24"/>
        </w:rPr>
        <w:t>获得博士学位</w:t>
      </w:r>
      <w:r>
        <w:rPr>
          <w:rFonts w:ascii="宋体" w:hAnsi="宋体" w:cs="宋体" w:hint="eastAsia"/>
          <w:kern w:val="0"/>
          <w:sz w:val="24"/>
        </w:rPr>
        <w:t>原则上</w:t>
      </w:r>
      <w:r w:rsidRPr="00F508BD">
        <w:rPr>
          <w:rFonts w:ascii="宋体" w:hAnsi="宋体" w:cs="宋体" w:hint="eastAsia"/>
          <w:kern w:val="0"/>
          <w:sz w:val="24"/>
        </w:rPr>
        <w:t>不超过</w:t>
      </w:r>
      <w:r>
        <w:rPr>
          <w:rFonts w:ascii="宋体" w:hAnsi="宋体" w:cs="宋体" w:hint="eastAsia"/>
          <w:kern w:val="0"/>
          <w:sz w:val="24"/>
        </w:rPr>
        <w:t>3</w:t>
      </w:r>
      <w:r w:rsidRPr="00F508BD">
        <w:rPr>
          <w:rFonts w:ascii="宋体" w:hAnsi="宋体" w:cs="宋体" w:hint="eastAsia"/>
          <w:kern w:val="0"/>
          <w:sz w:val="24"/>
        </w:rPr>
        <w:t>年</w:t>
      </w:r>
      <w:r>
        <w:rPr>
          <w:rFonts w:ascii="宋体" w:hAnsi="宋体" w:cs="宋体" w:hint="eastAsia"/>
          <w:kern w:val="0"/>
          <w:sz w:val="24"/>
        </w:rPr>
        <w:t>。超过3年的，应具备专家认可的、较为突出的科研能力。</w:t>
      </w:r>
    </w:p>
    <w:p w:rsidR="00216B54" w:rsidRDefault="00216B54" w:rsidP="00216B54">
      <w:pPr>
        <w:widowControl/>
        <w:spacing w:line="360" w:lineRule="auto"/>
        <w:ind w:firstLine="480"/>
        <w:jc w:val="left"/>
        <w:rPr>
          <w:rFonts w:ascii="宋体" w:hAnsi="宋体" w:cs="宋体"/>
          <w:kern w:val="0"/>
          <w:sz w:val="24"/>
        </w:rPr>
      </w:pPr>
      <w:r w:rsidRPr="00166755">
        <w:rPr>
          <w:rFonts w:ascii="宋体" w:hAnsi="宋体" w:cs="宋体"/>
          <w:kern w:val="0"/>
          <w:sz w:val="24"/>
        </w:rPr>
        <w:lastRenderedPageBreak/>
        <w:t>3、</w:t>
      </w:r>
      <w:r w:rsidRPr="00F508BD">
        <w:rPr>
          <w:rFonts w:ascii="宋体" w:hAnsi="宋体" w:cs="宋体" w:hint="eastAsia"/>
          <w:kern w:val="0"/>
          <w:sz w:val="24"/>
        </w:rPr>
        <w:t>近</w:t>
      </w:r>
      <w:r>
        <w:rPr>
          <w:rFonts w:ascii="宋体" w:hAnsi="宋体" w:cs="宋体" w:hint="eastAsia"/>
          <w:kern w:val="0"/>
          <w:sz w:val="24"/>
        </w:rPr>
        <w:t>5</w:t>
      </w:r>
      <w:r w:rsidRPr="00F508BD">
        <w:rPr>
          <w:rFonts w:ascii="宋体" w:hAnsi="宋体" w:cs="宋体" w:hint="eastAsia"/>
          <w:kern w:val="0"/>
          <w:sz w:val="24"/>
        </w:rPr>
        <w:t>年内</w:t>
      </w:r>
      <w:r>
        <w:rPr>
          <w:rFonts w:ascii="宋体" w:hAnsi="宋体" w:cs="宋体" w:hint="eastAsia"/>
          <w:kern w:val="0"/>
          <w:sz w:val="24"/>
        </w:rPr>
        <w:t>，</w:t>
      </w:r>
      <w:r w:rsidRPr="00F508BD">
        <w:rPr>
          <w:rFonts w:ascii="宋体" w:hAnsi="宋体" w:cs="宋体" w:hint="eastAsia"/>
          <w:kern w:val="0"/>
          <w:sz w:val="24"/>
        </w:rPr>
        <w:t>在</w:t>
      </w:r>
      <w:r>
        <w:rPr>
          <w:rFonts w:ascii="宋体" w:hAnsi="宋体" w:cs="宋体" w:hint="eastAsia"/>
          <w:kern w:val="0"/>
          <w:sz w:val="24"/>
        </w:rPr>
        <w:t>申请进站</w:t>
      </w:r>
      <w:r w:rsidRPr="00F508BD">
        <w:rPr>
          <w:rFonts w:ascii="宋体" w:hAnsi="宋体" w:cs="宋体" w:hint="eastAsia"/>
          <w:kern w:val="0"/>
          <w:sz w:val="24"/>
        </w:rPr>
        <w:t>学科领域国内核心学术刊物或国际较高水平</w:t>
      </w:r>
      <w:r w:rsidRPr="00166755">
        <w:rPr>
          <w:rFonts w:ascii="宋体" w:hAnsi="宋体" w:cs="宋体" w:hint="eastAsia"/>
          <w:kern w:val="0"/>
          <w:sz w:val="24"/>
        </w:rPr>
        <w:t>学术刊物上</w:t>
      </w:r>
      <w:r>
        <w:rPr>
          <w:rFonts w:ascii="宋体" w:hAnsi="宋体" w:cs="宋体" w:hint="eastAsia"/>
          <w:kern w:val="0"/>
          <w:sz w:val="24"/>
        </w:rPr>
        <w:t>，</w:t>
      </w:r>
      <w:r w:rsidRPr="00166755">
        <w:rPr>
          <w:rFonts w:ascii="宋体" w:hAnsi="宋体" w:cs="宋体" w:hint="eastAsia"/>
          <w:kern w:val="0"/>
          <w:sz w:val="24"/>
        </w:rPr>
        <w:t>独立或以第一作者身份公开发表</w:t>
      </w:r>
      <w:r>
        <w:rPr>
          <w:rFonts w:ascii="宋体" w:hAnsi="宋体" w:cs="宋体" w:hint="eastAsia"/>
          <w:kern w:val="0"/>
          <w:sz w:val="24"/>
        </w:rPr>
        <w:t>2</w:t>
      </w:r>
      <w:r w:rsidRPr="00166755">
        <w:rPr>
          <w:rFonts w:ascii="宋体" w:hAnsi="宋体" w:cs="宋体" w:hint="eastAsia"/>
          <w:kern w:val="0"/>
          <w:sz w:val="24"/>
        </w:rPr>
        <w:t>篇及以上学术论文；如有高水平文章发表且经专家遴选委员会认定的，文章数量可适当放宽；</w:t>
      </w:r>
      <w:r>
        <w:rPr>
          <w:rFonts w:ascii="宋体" w:hAnsi="宋体" w:cs="宋体" w:hint="eastAsia"/>
          <w:kern w:val="0"/>
          <w:sz w:val="24"/>
        </w:rPr>
        <w:t>如发表论文数量较多且经专家遴选委员会认定的，可适当放宽对学术期刊级别的要求。</w:t>
      </w:r>
    </w:p>
    <w:p w:rsidR="00216B54" w:rsidRPr="0001581B"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4、根据国家文件规定，</w:t>
      </w:r>
      <w:r w:rsidRPr="00F508BD">
        <w:rPr>
          <w:rFonts w:ascii="宋体" w:hAnsi="宋体" w:cs="宋体" w:hint="eastAsia"/>
          <w:kern w:val="0"/>
          <w:sz w:val="24"/>
        </w:rPr>
        <w:t>在我校获得博士学位后申请继续</w:t>
      </w:r>
      <w:r>
        <w:rPr>
          <w:rFonts w:ascii="宋体" w:hAnsi="宋体" w:cs="宋体" w:hint="eastAsia"/>
          <w:kern w:val="0"/>
          <w:sz w:val="24"/>
        </w:rPr>
        <w:t>做</w:t>
      </w:r>
      <w:r w:rsidRPr="00F508BD">
        <w:rPr>
          <w:rFonts w:ascii="宋体" w:hAnsi="宋体" w:cs="宋体" w:hint="eastAsia"/>
          <w:kern w:val="0"/>
          <w:sz w:val="24"/>
        </w:rPr>
        <w:t>博士后的，须跨一级学科申报</w:t>
      </w:r>
      <w:r>
        <w:rPr>
          <w:rFonts w:ascii="宋体" w:hAnsi="宋体" w:cs="宋体" w:hint="eastAsia"/>
          <w:kern w:val="0"/>
          <w:sz w:val="24"/>
        </w:rPr>
        <w:t>。</w:t>
      </w:r>
    </w:p>
    <w:p w:rsidR="00216B54" w:rsidRDefault="00216B54" w:rsidP="00216B54">
      <w:pPr>
        <w:widowControl/>
        <w:spacing w:line="360" w:lineRule="auto"/>
        <w:ind w:firstLineChars="200" w:firstLine="480"/>
        <w:jc w:val="left"/>
        <w:rPr>
          <w:rFonts w:ascii="宋体" w:hAnsi="宋体" w:cs="宋体"/>
          <w:kern w:val="0"/>
          <w:sz w:val="24"/>
        </w:rPr>
      </w:pPr>
      <w:r w:rsidRPr="00166755">
        <w:rPr>
          <w:rFonts w:ascii="宋体" w:hAnsi="宋体" w:cs="宋体"/>
          <w:kern w:val="0"/>
          <w:sz w:val="24"/>
        </w:rPr>
        <w:t>5</w:t>
      </w:r>
      <w:r w:rsidRPr="00166755">
        <w:rPr>
          <w:rFonts w:ascii="宋体" w:hAnsi="宋体" w:cs="宋体" w:hint="eastAsia"/>
          <w:kern w:val="0"/>
          <w:sz w:val="24"/>
        </w:rPr>
        <w:t>、</w:t>
      </w:r>
      <w:r>
        <w:rPr>
          <w:rFonts w:ascii="宋体" w:hAnsi="宋体" w:cs="宋体" w:hint="eastAsia"/>
          <w:kern w:val="0"/>
          <w:sz w:val="24"/>
        </w:rPr>
        <w:t>外校</w:t>
      </w:r>
      <w:r w:rsidRPr="00166755">
        <w:rPr>
          <w:rFonts w:ascii="宋体" w:hAnsi="宋体" w:cs="宋体" w:hint="eastAsia"/>
          <w:kern w:val="0"/>
          <w:sz w:val="24"/>
        </w:rPr>
        <w:t>博士毕业生申请来</w:t>
      </w:r>
      <w:r>
        <w:rPr>
          <w:rFonts w:ascii="宋体" w:hAnsi="宋体" w:cs="宋体" w:hint="eastAsia"/>
          <w:kern w:val="0"/>
          <w:sz w:val="24"/>
        </w:rPr>
        <w:t>我</w:t>
      </w:r>
      <w:r w:rsidRPr="00166755">
        <w:rPr>
          <w:rFonts w:ascii="宋体" w:hAnsi="宋体" w:cs="宋体" w:hint="eastAsia"/>
          <w:kern w:val="0"/>
          <w:sz w:val="24"/>
        </w:rPr>
        <w:t>校做博士后的，如为应届生，所选研究方向应与本人博士期间研究方向密切相关；如已参加工作，所选研究方向应与本人工作领域密切相关</w:t>
      </w:r>
      <w:r>
        <w:rPr>
          <w:rFonts w:ascii="宋体" w:hAnsi="宋体" w:cs="宋体" w:hint="eastAsia"/>
          <w:kern w:val="0"/>
          <w:sz w:val="24"/>
        </w:rPr>
        <w:t>，且进站时提交的研究成果应与所选研究方向密切相关。</w:t>
      </w:r>
    </w:p>
    <w:p w:rsidR="00216B54" w:rsidRPr="0040667D" w:rsidRDefault="00216B54" w:rsidP="00216B54">
      <w:pPr>
        <w:spacing w:line="360" w:lineRule="auto"/>
        <w:ind w:firstLineChars="200" w:firstLine="562"/>
        <w:rPr>
          <w:rFonts w:ascii="仿宋" w:eastAsia="仿宋" w:hAnsi="仿宋"/>
          <w:b/>
          <w:sz w:val="28"/>
          <w:szCs w:val="28"/>
        </w:rPr>
      </w:pPr>
      <w:r>
        <w:rPr>
          <w:rFonts w:ascii="仿宋" w:eastAsia="仿宋" w:hAnsi="仿宋" w:hint="eastAsia"/>
          <w:b/>
          <w:sz w:val="28"/>
          <w:szCs w:val="28"/>
        </w:rPr>
        <w:t>（三）</w:t>
      </w:r>
      <w:r w:rsidRPr="0040667D">
        <w:rPr>
          <w:rFonts w:ascii="仿宋" w:eastAsia="仿宋" w:hAnsi="仿宋" w:hint="eastAsia"/>
          <w:b/>
          <w:sz w:val="28"/>
          <w:szCs w:val="28"/>
        </w:rPr>
        <w:t>对博士后合作导师的要求</w:t>
      </w:r>
    </w:p>
    <w:p w:rsidR="00216B54" w:rsidRPr="006976DD" w:rsidRDefault="00216B54" w:rsidP="00216B54">
      <w:pPr>
        <w:spacing w:line="360" w:lineRule="auto"/>
        <w:ind w:firstLineChars="200" w:firstLine="480"/>
        <w:rPr>
          <w:rFonts w:ascii="宋体" w:hAnsi="宋体" w:cs="宋体"/>
          <w:kern w:val="0"/>
          <w:sz w:val="24"/>
        </w:rPr>
      </w:pPr>
      <w:r w:rsidRPr="006976DD">
        <w:rPr>
          <w:rFonts w:ascii="宋体" w:hAnsi="宋体" w:cs="宋体" w:hint="eastAsia"/>
          <w:kern w:val="0"/>
          <w:sz w:val="24"/>
        </w:rPr>
        <w:t>合作导师应切实承担起博士后遴选、在站管理等各方面的责任。学校将强化流动站、合作导</w:t>
      </w:r>
      <w:smartTag w:uri="urn:schemas-microsoft-com:office:smarttags" w:element="PersonName">
        <w:smartTagPr>
          <w:attr w:name="ProductID" w:val="师和"/>
        </w:smartTagPr>
        <w:r w:rsidRPr="006976DD">
          <w:rPr>
            <w:rFonts w:ascii="宋体" w:hAnsi="宋体" w:cs="宋体" w:hint="eastAsia"/>
            <w:kern w:val="0"/>
            <w:sz w:val="24"/>
          </w:rPr>
          <w:t>师和</w:t>
        </w:r>
      </w:smartTag>
      <w:r w:rsidRPr="006976DD">
        <w:rPr>
          <w:rFonts w:ascii="宋体" w:hAnsi="宋体" w:cs="宋体" w:hint="eastAsia"/>
          <w:kern w:val="0"/>
          <w:sz w:val="24"/>
        </w:rPr>
        <w:t>博士后三方合同管理。</w:t>
      </w:r>
      <w:r>
        <w:rPr>
          <w:rFonts w:ascii="宋体" w:hAnsi="宋体" w:cs="宋体" w:hint="eastAsia"/>
          <w:kern w:val="0"/>
          <w:sz w:val="24"/>
        </w:rPr>
        <w:t>合作</w:t>
      </w:r>
      <w:r w:rsidRPr="006976DD">
        <w:rPr>
          <w:rFonts w:ascii="宋体" w:hAnsi="宋体" w:cs="宋体" w:hint="eastAsia"/>
          <w:kern w:val="0"/>
          <w:sz w:val="24"/>
        </w:rPr>
        <w:t>导师申请招收博士后应符合以下条件：</w:t>
      </w:r>
    </w:p>
    <w:p w:rsidR="00216B54" w:rsidRPr="006976DD" w:rsidRDefault="00216B54" w:rsidP="00216B54">
      <w:pPr>
        <w:spacing w:line="360" w:lineRule="auto"/>
        <w:ind w:firstLineChars="200" w:firstLine="480"/>
        <w:rPr>
          <w:rFonts w:ascii="宋体" w:hAnsi="宋体" w:cs="宋体"/>
          <w:kern w:val="0"/>
          <w:sz w:val="24"/>
        </w:rPr>
      </w:pPr>
      <w:r w:rsidRPr="006976DD">
        <w:rPr>
          <w:rFonts w:ascii="宋体" w:hAnsi="宋体" w:cs="宋体" w:hint="eastAsia"/>
          <w:kern w:val="0"/>
          <w:sz w:val="24"/>
        </w:rPr>
        <w:t>1、应为受聘教学科研型教授岗位并已经至少完整培养过一届博士生的我校在岗教师；</w:t>
      </w:r>
    </w:p>
    <w:p w:rsidR="00216B54" w:rsidRPr="006976DD" w:rsidRDefault="00216B54" w:rsidP="00216B54">
      <w:pPr>
        <w:spacing w:line="360" w:lineRule="auto"/>
        <w:ind w:firstLineChars="200" w:firstLine="480"/>
        <w:rPr>
          <w:rFonts w:ascii="宋体" w:hAnsi="宋体" w:cs="宋体"/>
          <w:kern w:val="0"/>
          <w:sz w:val="24"/>
        </w:rPr>
      </w:pPr>
      <w:r w:rsidRPr="006976DD">
        <w:rPr>
          <w:rFonts w:ascii="宋体" w:hAnsi="宋体" w:cs="宋体" w:hint="eastAsia"/>
          <w:kern w:val="0"/>
          <w:sz w:val="24"/>
        </w:rPr>
        <w:t>2、</w:t>
      </w:r>
      <w:r>
        <w:rPr>
          <w:rFonts w:ascii="宋体" w:hAnsi="宋体" w:cs="宋体" w:hint="eastAsia"/>
          <w:kern w:val="0"/>
          <w:sz w:val="24"/>
        </w:rPr>
        <w:t>应作为主要负责人正在承担省部级以上科研项目</w:t>
      </w:r>
      <w:r w:rsidRPr="006976DD">
        <w:rPr>
          <w:rFonts w:ascii="宋体" w:hAnsi="宋体" w:cs="宋体" w:hint="eastAsia"/>
          <w:kern w:val="0"/>
          <w:sz w:val="24"/>
        </w:rPr>
        <w:t>，且</w:t>
      </w:r>
      <w:r>
        <w:rPr>
          <w:rFonts w:ascii="宋体" w:hAnsi="宋体" w:cs="宋体" w:hint="eastAsia"/>
          <w:kern w:val="0"/>
          <w:sz w:val="24"/>
        </w:rPr>
        <w:t>项目</w:t>
      </w:r>
      <w:r w:rsidRPr="006976DD">
        <w:rPr>
          <w:rFonts w:ascii="宋体" w:hAnsi="宋体" w:cs="宋体" w:hint="eastAsia"/>
          <w:kern w:val="0"/>
          <w:sz w:val="24"/>
        </w:rPr>
        <w:t>经费到位；</w:t>
      </w:r>
    </w:p>
    <w:p w:rsidR="00216B54" w:rsidRPr="006976DD" w:rsidRDefault="00216B54" w:rsidP="00216B54">
      <w:pPr>
        <w:spacing w:line="360" w:lineRule="auto"/>
        <w:ind w:firstLineChars="200" w:firstLine="480"/>
        <w:rPr>
          <w:rFonts w:ascii="宋体" w:hAnsi="宋体" w:cs="宋体"/>
          <w:kern w:val="0"/>
          <w:sz w:val="24"/>
        </w:rPr>
      </w:pPr>
      <w:r w:rsidRPr="006976DD">
        <w:rPr>
          <w:rFonts w:ascii="宋体" w:hAnsi="宋体" w:cs="宋体" w:hint="eastAsia"/>
          <w:kern w:val="0"/>
          <w:sz w:val="24"/>
        </w:rPr>
        <w:t>3、每年招收的博士后不应超过1人；</w:t>
      </w:r>
    </w:p>
    <w:p w:rsidR="00216B54" w:rsidRDefault="00216B54" w:rsidP="00216B54">
      <w:pPr>
        <w:spacing w:line="360" w:lineRule="auto"/>
        <w:ind w:firstLineChars="200" w:firstLine="480"/>
        <w:rPr>
          <w:rFonts w:ascii="宋体" w:hAnsi="宋体" w:cs="宋体"/>
          <w:kern w:val="0"/>
          <w:sz w:val="24"/>
        </w:rPr>
      </w:pPr>
      <w:r w:rsidRPr="006976DD">
        <w:rPr>
          <w:rFonts w:ascii="宋体" w:hAnsi="宋体" w:cs="宋体" w:hint="eastAsia"/>
          <w:kern w:val="0"/>
          <w:sz w:val="24"/>
        </w:rPr>
        <w:t>4、原指导的博士后如出现不能按时出站、科研任务完成情况不好</w:t>
      </w:r>
      <w:r>
        <w:rPr>
          <w:rFonts w:ascii="宋体" w:hAnsi="宋体" w:cs="宋体" w:hint="eastAsia"/>
          <w:kern w:val="0"/>
          <w:sz w:val="24"/>
        </w:rPr>
        <w:t>或不服从学校管理等情况，</w:t>
      </w:r>
      <w:r w:rsidRPr="006976DD">
        <w:rPr>
          <w:rFonts w:ascii="宋体" w:hAnsi="宋体" w:cs="宋体" w:hint="eastAsia"/>
          <w:kern w:val="0"/>
          <w:sz w:val="24"/>
        </w:rPr>
        <w:t>不得新招博士后。</w:t>
      </w:r>
    </w:p>
    <w:p w:rsidR="00216B54" w:rsidRDefault="00216B54" w:rsidP="00216B54">
      <w:pPr>
        <w:spacing w:line="360" w:lineRule="auto"/>
        <w:ind w:firstLineChars="200" w:firstLine="562"/>
        <w:rPr>
          <w:rFonts w:ascii="仿宋" w:eastAsia="仿宋" w:hAnsi="仿宋"/>
          <w:b/>
          <w:sz w:val="28"/>
          <w:szCs w:val="28"/>
        </w:rPr>
      </w:pPr>
      <w:r w:rsidRPr="00C94104">
        <w:rPr>
          <w:rFonts w:ascii="仿宋" w:eastAsia="仿宋" w:hAnsi="仿宋" w:hint="eastAsia"/>
          <w:b/>
          <w:sz w:val="28"/>
          <w:szCs w:val="28"/>
        </w:rPr>
        <w:t>（四）</w:t>
      </w:r>
      <w:r>
        <w:rPr>
          <w:rFonts w:ascii="仿宋" w:eastAsia="仿宋" w:hAnsi="仿宋" w:hint="eastAsia"/>
          <w:b/>
          <w:sz w:val="28"/>
          <w:szCs w:val="28"/>
        </w:rPr>
        <w:t>国家资助指标的分配</w:t>
      </w:r>
    </w:p>
    <w:p w:rsidR="00216B54" w:rsidRPr="00C54339"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sidRPr="00C54339">
        <w:rPr>
          <w:rFonts w:ascii="宋体" w:hAnsi="宋体" w:cs="宋体" w:hint="eastAsia"/>
          <w:kern w:val="0"/>
          <w:sz w:val="24"/>
        </w:rPr>
        <w:t>学校</w:t>
      </w:r>
      <w:r>
        <w:rPr>
          <w:rFonts w:ascii="宋体" w:hAnsi="宋体" w:cs="宋体" w:hint="eastAsia"/>
          <w:kern w:val="0"/>
          <w:sz w:val="24"/>
        </w:rPr>
        <w:t>将综合考虑</w:t>
      </w:r>
      <w:r>
        <w:rPr>
          <w:rFonts w:ascii="宋体" w:hAnsi="宋体" w:cs="宋体"/>
          <w:kern w:val="0"/>
          <w:sz w:val="24"/>
        </w:rPr>
        <w:t>国家资助经费情况</w:t>
      </w:r>
      <w:r>
        <w:rPr>
          <w:rFonts w:ascii="宋体" w:hAnsi="宋体" w:cs="宋体" w:hint="eastAsia"/>
          <w:kern w:val="0"/>
          <w:sz w:val="24"/>
        </w:rPr>
        <w:t>及</w:t>
      </w:r>
      <w:r w:rsidRPr="00C54339">
        <w:rPr>
          <w:rFonts w:ascii="宋体" w:hAnsi="宋体" w:cs="宋体"/>
          <w:kern w:val="0"/>
          <w:sz w:val="24"/>
        </w:rPr>
        <w:t>各单</w:t>
      </w:r>
      <w:r>
        <w:rPr>
          <w:rFonts w:ascii="宋体" w:hAnsi="宋体" w:cs="宋体"/>
          <w:kern w:val="0"/>
          <w:sz w:val="24"/>
        </w:rPr>
        <w:t>位</w:t>
      </w:r>
      <w:r w:rsidRPr="00C54339">
        <w:rPr>
          <w:rFonts w:ascii="宋体" w:hAnsi="宋体" w:cs="宋体"/>
          <w:kern w:val="0"/>
          <w:sz w:val="24"/>
        </w:rPr>
        <w:t>实际需要，</w:t>
      </w:r>
      <w:r>
        <w:rPr>
          <w:rFonts w:ascii="宋体" w:hAnsi="宋体" w:cs="宋体" w:hint="eastAsia"/>
          <w:kern w:val="0"/>
          <w:sz w:val="24"/>
        </w:rPr>
        <w:t>在每批次学校组织的专家遴选委员会上确定国家资助指标分配方案并下放到学院（系）</w:t>
      </w:r>
      <w:r w:rsidRPr="00C54339">
        <w:rPr>
          <w:rFonts w:ascii="宋体" w:hAnsi="宋体" w:cs="宋体" w:hint="eastAsia"/>
          <w:kern w:val="0"/>
          <w:sz w:val="24"/>
        </w:rPr>
        <w:t>，学院（系）研究决定后落实给博士后个人。国家资助指标</w:t>
      </w:r>
      <w:r>
        <w:rPr>
          <w:rFonts w:ascii="宋体" w:hAnsi="宋体" w:cs="宋体" w:hint="eastAsia"/>
          <w:kern w:val="0"/>
          <w:sz w:val="24"/>
        </w:rPr>
        <w:t>原则上须</w:t>
      </w:r>
      <w:r w:rsidRPr="00C54339">
        <w:rPr>
          <w:rFonts w:ascii="宋体" w:hAnsi="宋体" w:cs="宋体" w:hint="eastAsia"/>
          <w:kern w:val="0"/>
          <w:sz w:val="24"/>
        </w:rPr>
        <w:t>用于支持</w:t>
      </w:r>
      <w:r>
        <w:rPr>
          <w:rFonts w:ascii="宋体" w:hAnsi="宋体" w:cs="宋体" w:hint="eastAsia"/>
          <w:kern w:val="0"/>
          <w:sz w:val="24"/>
        </w:rPr>
        <w:t>一类、二类及三类</w:t>
      </w:r>
      <w:r w:rsidRPr="00C54339">
        <w:rPr>
          <w:rFonts w:ascii="宋体" w:hAnsi="宋体" w:cs="宋体" w:hint="eastAsia"/>
          <w:kern w:val="0"/>
          <w:sz w:val="24"/>
        </w:rPr>
        <w:t>博士后，优先用于支持一类博士后。</w:t>
      </w:r>
    </w:p>
    <w:p w:rsidR="00216B54" w:rsidRPr="00C94104"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由于国家资助指标有限，针对通过学院（系）、学校两级专家遴选会评审的博士后申请人，学校每年将视申报人员情况，提供部分自筹经费博士后指标。自筹经费博士后的申请、管理与国家资助博士后相同，但学校不承担薪酬、住房、公积金及社会保险等相关待遇。</w:t>
      </w:r>
    </w:p>
    <w:p w:rsidR="00216B54" w:rsidRPr="00ED4AA6" w:rsidRDefault="00216B54" w:rsidP="00216B54">
      <w:pPr>
        <w:spacing w:line="360" w:lineRule="auto"/>
        <w:rPr>
          <w:rFonts w:ascii="仿宋" w:eastAsia="仿宋" w:hAnsi="仿宋"/>
          <w:b/>
          <w:sz w:val="28"/>
          <w:szCs w:val="28"/>
        </w:rPr>
      </w:pPr>
      <w:r w:rsidRPr="00ED4AA6">
        <w:rPr>
          <w:rFonts w:ascii="仿宋" w:eastAsia="仿宋" w:hAnsi="仿宋" w:hint="eastAsia"/>
          <w:b/>
          <w:sz w:val="28"/>
          <w:szCs w:val="28"/>
        </w:rPr>
        <w:t xml:space="preserve">    （</w:t>
      </w:r>
      <w:r>
        <w:rPr>
          <w:rFonts w:ascii="仿宋" w:eastAsia="仿宋" w:hAnsi="仿宋" w:hint="eastAsia"/>
          <w:b/>
          <w:sz w:val="28"/>
          <w:szCs w:val="28"/>
        </w:rPr>
        <w:t>五</w:t>
      </w:r>
      <w:r w:rsidRPr="00ED4AA6">
        <w:rPr>
          <w:rFonts w:ascii="仿宋" w:eastAsia="仿宋" w:hAnsi="仿宋" w:hint="eastAsia"/>
          <w:b/>
          <w:sz w:val="28"/>
          <w:szCs w:val="28"/>
        </w:rPr>
        <w:t>）博士后有关待遇</w:t>
      </w:r>
    </w:p>
    <w:p w:rsidR="00216B54" w:rsidRPr="00244E95"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1、</w:t>
      </w:r>
      <w:r w:rsidRPr="00244E95">
        <w:rPr>
          <w:rFonts w:ascii="宋体" w:hAnsi="宋体" w:cs="宋体" w:hint="eastAsia"/>
          <w:kern w:val="0"/>
          <w:sz w:val="24"/>
        </w:rPr>
        <w:t>获得国家资助指标的博士后，可享受学校提供的薪酬，合作导师应视博士后参与研究工作的情况发放相应补贴。博士后进站一年中期考核合格后，可调整一次薪级工资。</w:t>
      </w:r>
    </w:p>
    <w:p w:rsidR="00216B54" w:rsidRPr="00244E95" w:rsidRDefault="00216B54" w:rsidP="00216B54">
      <w:pPr>
        <w:widowControl/>
        <w:spacing w:line="360" w:lineRule="auto"/>
        <w:ind w:firstLineChars="200" w:firstLine="480"/>
        <w:jc w:val="left"/>
        <w:rPr>
          <w:rFonts w:ascii="宋体" w:hAnsi="宋体" w:cs="宋体"/>
          <w:kern w:val="0"/>
          <w:sz w:val="24"/>
        </w:rPr>
      </w:pPr>
      <w:r w:rsidRPr="00244E95">
        <w:rPr>
          <w:rFonts w:ascii="宋体" w:hAnsi="宋体" w:cs="宋体" w:hint="eastAsia"/>
          <w:kern w:val="0"/>
          <w:sz w:val="24"/>
        </w:rPr>
        <w:t>博士后薪酬按月发放，自博士后档案来校当月起发放（档案未按学校规定时间来校的，不予补发）。</w:t>
      </w:r>
    </w:p>
    <w:p w:rsidR="00216B54" w:rsidRPr="00244E95"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w:t>
      </w:r>
      <w:r w:rsidRPr="00244E95">
        <w:rPr>
          <w:rFonts w:ascii="宋体" w:hAnsi="宋体" w:cs="宋体" w:hint="eastAsia"/>
          <w:kern w:val="0"/>
          <w:sz w:val="24"/>
        </w:rPr>
        <w:t>享受国家资助且符合无房户住房政策的博士后享受国家住房补贴，由学校资产与后勤管理处核定并发放。</w:t>
      </w:r>
    </w:p>
    <w:p w:rsidR="00216B54" w:rsidRPr="00244E95"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sidRPr="00244E95">
        <w:rPr>
          <w:rFonts w:ascii="宋体" w:hAnsi="宋体" w:cs="宋体" w:hint="eastAsia"/>
          <w:kern w:val="0"/>
          <w:sz w:val="24"/>
        </w:rPr>
        <w:t>学校按照国家及北京市有关规定，为获得国家资助指标的博士后缴纳失业保险、工伤保险及公积金。</w:t>
      </w:r>
    </w:p>
    <w:p w:rsidR="00216B54" w:rsidRPr="00244E95"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4、</w:t>
      </w:r>
      <w:r w:rsidRPr="00244E95">
        <w:rPr>
          <w:rFonts w:ascii="宋体" w:hAnsi="宋体" w:cs="宋体" w:hint="eastAsia"/>
          <w:kern w:val="0"/>
          <w:sz w:val="24"/>
        </w:rPr>
        <w:t>档案关系转入我校的博士后可参照我校正式教职工标准，享受公费医疗待遇。</w:t>
      </w:r>
    </w:p>
    <w:p w:rsidR="00216B54" w:rsidRPr="009F1DBF"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5、</w:t>
      </w:r>
      <w:r w:rsidRPr="00244E95">
        <w:rPr>
          <w:rFonts w:ascii="宋体" w:hAnsi="宋体" w:cs="宋体" w:hint="eastAsia"/>
          <w:kern w:val="0"/>
          <w:sz w:val="24"/>
        </w:rPr>
        <w:t>学校本着高效、节约的原则，向符合条件的博士后提供部分租住房源。房源优先考虑二类博士后和一类博士后</w:t>
      </w:r>
      <w:r>
        <w:rPr>
          <w:rFonts w:ascii="宋体" w:hAnsi="宋体" w:cs="宋体" w:hint="eastAsia"/>
          <w:kern w:val="0"/>
          <w:sz w:val="24"/>
        </w:rPr>
        <w:t>。</w:t>
      </w:r>
      <w:r w:rsidRPr="00244E95">
        <w:rPr>
          <w:rFonts w:ascii="宋体" w:hAnsi="宋体" w:cs="宋体" w:hint="eastAsia"/>
          <w:kern w:val="0"/>
          <w:sz w:val="24"/>
        </w:rPr>
        <w:t>如</w:t>
      </w:r>
      <w:r>
        <w:rPr>
          <w:rFonts w:ascii="宋体" w:hAnsi="宋体" w:cs="宋体" w:hint="eastAsia"/>
          <w:kern w:val="0"/>
          <w:sz w:val="24"/>
        </w:rPr>
        <w:t>住房</w:t>
      </w:r>
      <w:r w:rsidRPr="00244E95">
        <w:rPr>
          <w:rFonts w:ascii="宋体" w:hAnsi="宋体" w:cs="宋体" w:hint="eastAsia"/>
          <w:kern w:val="0"/>
          <w:sz w:val="24"/>
        </w:rPr>
        <w:t>有结余，三类博士后也可提出申请</w:t>
      </w:r>
      <w:r>
        <w:rPr>
          <w:rFonts w:ascii="宋体" w:hAnsi="宋体" w:cs="宋体" w:hint="eastAsia"/>
          <w:kern w:val="0"/>
          <w:sz w:val="24"/>
        </w:rPr>
        <w:t>。</w:t>
      </w:r>
      <w:r w:rsidRPr="00244E95">
        <w:rPr>
          <w:rFonts w:ascii="宋体" w:hAnsi="宋体" w:cs="宋体" w:hint="eastAsia"/>
          <w:kern w:val="0"/>
          <w:sz w:val="24"/>
        </w:rPr>
        <w:t>结余住房分配过程中，优先考虑</w:t>
      </w:r>
      <w:r>
        <w:rPr>
          <w:rFonts w:ascii="宋体" w:hAnsi="宋体" w:cs="宋体" w:hint="eastAsia"/>
          <w:kern w:val="0"/>
          <w:sz w:val="24"/>
        </w:rPr>
        <w:t>本批次</w:t>
      </w:r>
      <w:r w:rsidRPr="00244E95">
        <w:rPr>
          <w:rFonts w:ascii="宋体" w:hAnsi="宋体" w:cs="宋体" w:hint="eastAsia"/>
          <w:kern w:val="0"/>
          <w:sz w:val="24"/>
        </w:rPr>
        <w:t>未分配住宿指标或分配指标较少的学院（系）。学校</w:t>
      </w:r>
      <w:r>
        <w:rPr>
          <w:rFonts w:ascii="宋体" w:hAnsi="宋体" w:cs="宋体" w:hint="eastAsia"/>
          <w:kern w:val="0"/>
          <w:sz w:val="24"/>
        </w:rPr>
        <w:t>届时将</w:t>
      </w:r>
      <w:r w:rsidRPr="00244E95">
        <w:rPr>
          <w:rFonts w:ascii="宋体" w:hAnsi="宋体" w:cs="宋体" w:hint="eastAsia"/>
          <w:kern w:val="0"/>
          <w:sz w:val="24"/>
        </w:rPr>
        <w:t>组织专家委员会评议后</w:t>
      </w:r>
      <w:r>
        <w:rPr>
          <w:rFonts w:ascii="宋体" w:hAnsi="宋体" w:cs="宋体" w:hint="eastAsia"/>
          <w:kern w:val="0"/>
          <w:sz w:val="24"/>
        </w:rPr>
        <w:t>统筹</w:t>
      </w:r>
      <w:r w:rsidRPr="00244E95">
        <w:rPr>
          <w:rFonts w:ascii="宋体" w:hAnsi="宋体" w:cs="宋体" w:hint="eastAsia"/>
          <w:kern w:val="0"/>
          <w:sz w:val="24"/>
        </w:rPr>
        <w:t>确定</w:t>
      </w:r>
      <w:r>
        <w:rPr>
          <w:rFonts w:ascii="宋体" w:hAnsi="宋体" w:cs="宋体" w:hint="eastAsia"/>
          <w:kern w:val="0"/>
          <w:sz w:val="24"/>
        </w:rPr>
        <w:t>住房</w:t>
      </w:r>
      <w:r w:rsidRPr="00244E95">
        <w:rPr>
          <w:rFonts w:ascii="宋体" w:hAnsi="宋体" w:cs="宋体" w:hint="eastAsia"/>
          <w:kern w:val="0"/>
          <w:sz w:val="24"/>
        </w:rPr>
        <w:t>分配方案。</w:t>
      </w:r>
    </w:p>
    <w:p w:rsidR="00216B54" w:rsidRPr="00DA6A8C" w:rsidRDefault="00216B54" w:rsidP="00216B54">
      <w:pPr>
        <w:widowControl/>
        <w:spacing w:line="360" w:lineRule="auto"/>
        <w:ind w:firstLineChars="200" w:firstLine="480"/>
        <w:jc w:val="left"/>
        <w:rPr>
          <w:rFonts w:ascii="宋体" w:hAnsi="宋体" w:cs="宋体"/>
          <w:kern w:val="0"/>
          <w:sz w:val="24"/>
        </w:rPr>
      </w:pPr>
      <w:r w:rsidRPr="00F508BD">
        <w:rPr>
          <w:rFonts w:ascii="宋体" w:hAnsi="宋体" w:cs="宋体" w:hint="eastAsia"/>
          <w:kern w:val="0"/>
          <w:sz w:val="24"/>
        </w:rPr>
        <w:t>租住学校房源的，应服从学校统一安排，遵守学校相关管理规定、及时缴纳相关费用并在工作期满后及时交还住房，租住期间严禁转租或转借他人使用。</w:t>
      </w:r>
    </w:p>
    <w:p w:rsidR="00216B54" w:rsidRPr="00CB17C8" w:rsidRDefault="00216B54" w:rsidP="00216B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w:t>
      </w:r>
      <w:r w:rsidRPr="00F508BD">
        <w:rPr>
          <w:rFonts w:ascii="宋体" w:hAnsi="宋体" w:cs="宋体"/>
          <w:kern w:val="0"/>
          <w:sz w:val="24"/>
        </w:rPr>
        <w:t>根据全国博管办有关规定，博士后在站期间，配偶及子女户口不随其迁移。博士后在站期间子女入学及配偶工作由博士后自行联系</w:t>
      </w:r>
      <w:r w:rsidRPr="00F508BD">
        <w:rPr>
          <w:rFonts w:ascii="宋体" w:hAnsi="宋体" w:cs="宋体" w:hint="eastAsia"/>
          <w:kern w:val="0"/>
          <w:sz w:val="24"/>
        </w:rPr>
        <w:t>，我</w:t>
      </w:r>
      <w:r w:rsidRPr="00F508BD">
        <w:rPr>
          <w:rFonts w:ascii="宋体" w:hAnsi="宋体" w:cs="宋体"/>
          <w:kern w:val="0"/>
          <w:sz w:val="24"/>
        </w:rPr>
        <w:t>校不负责</w:t>
      </w:r>
      <w:r w:rsidRPr="00F508BD">
        <w:rPr>
          <w:rFonts w:ascii="宋体" w:hAnsi="宋体" w:cs="宋体" w:hint="eastAsia"/>
          <w:kern w:val="0"/>
          <w:sz w:val="24"/>
        </w:rPr>
        <w:t>推荐</w:t>
      </w:r>
      <w:r w:rsidRPr="00F508BD">
        <w:rPr>
          <w:rFonts w:ascii="宋体" w:hAnsi="宋体" w:cs="宋体"/>
          <w:kern w:val="0"/>
          <w:sz w:val="24"/>
        </w:rPr>
        <w:t>。</w:t>
      </w:r>
    </w:p>
    <w:p w:rsidR="00216B54" w:rsidRPr="006976DD" w:rsidRDefault="00216B54" w:rsidP="00216B54">
      <w:pPr>
        <w:widowControl/>
        <w:spacing w:line="520" w:lineRule="exact"/>
        <w:jc w:val="right"/>
        <w:rPr>
          <w:rFonts w:ascii="仿宋" w:eastAsia="仿宋" w:hAnsi="仿宋" w:cs="Arial"/>
          <w:color w:val="333333"/>
          <w:kern w:val="0"/>
          <w:sz w:val="28"/>
          <w:szCs w:val="28"/>
        </w:rPr>
      </w:pPr>
    </w:p>
    <w:p w:rsidR="00057640" w:rsidRPr="00216B54" w:rsidRDefault="00057640" w:rsidP="00216B54"/>
    <w:sectPr w:rsidR="00057640" w:rsidRPr="00216B54" w:rsidSect="00DD37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401" w:rsidRDefault="00B37401" w:rsidP="00164592">
      <w:r>
        <w:separator/>
      </w:r>
    </w:p>
  </w:endnote>
  <w:endnote w:type="continuationSeparator" w:id="0">
    <w:p w:rsidR="00B37401" w:rsidRDefault="00B37401" w:rsidP="0016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401" w:rsidRDefault="00B37401" w:rsidP="00164592">
      <w:r>
        <w:separator/>
      </w:r>
    </w:p>
  </w:footnote>
  <w:footnote w:type="continuationSeparator" w:id="0">
    <w:p w:rsidR="00B37401" w:rsidRDefault="00B37401" w:rsidP="00164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5F35"/>
    <w:rsid w:val="00015F35"/>
    <w:rsid w:val="00057640"/>
    <w:rsid w:val="001053B6"/>
    <w:rsid w:val="00137047"/>
    <w:rsid w:val="00164592"/>
    <w:rsid w:val="00216B54"/>
    <w:rsid w:val="004D64E0"/>
    <w:rsid w:val="00705C7F"/>
    <w:rsid w:val="00750735"/>
    <w:rsid w:val="0075431E"/>
    <w:rsid w:val="0096631D"/>
    <w:rsid w:val="00AF47AE"/>
    <w:rsid w:val="00B37401"/>
    <w:rsid w:val="00B37C9F"/>
    <w:rsid w:val="00DD374C"/>
    <w:rsid w:val="00F23039"/>
    <w:rsid w:val="00FA0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A44D8D3-1384-48B3-B2B8-D0BA460A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5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5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4592"/>
    <w:rPr>
      <w:sz w:val="18"/>
      <w:szCs w:val="18"/>
    </w:rPr>
  </w:style>
  <w:style w:type="paragraph" w:styleId="a4">
    <w:name w:val="footer"/>
    <w:basedOn w:val="a"/>
    <w:link w:val="Char0"/>
    <w:uiPriority w:val="99"/>
    <w:unhideWhenUsed/>
    <w:rsid w:val="001645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4592"/>
    <w:rPr>
      <w:sz w:val="18"/>
      <w:szCs w:val="18"/>
    </w:rPr>
  </w:style>
  <w:style w:type="character" w:styleId="a5">
    <w:name w:val="Hyperlink"/>
    <w:basedOn w:val="a0"/>
    <w:rsid w:val="00216B54"/>
    <w:rPr>
      <w:color w:val="0000FF"/>
      <w:u w:val="single"/>
    </w:rPr>
  </w:style>
  <w:style w:type="paragraph" w:styleId="a6">
    <w:name w:val="Date"/>
    <w:basedOn w:val="a"/>
    <w:next w:val="a"/>
    <w:link w:val="Char1"/>
    <w:uiPriority w:val="99"/>
    <w:semiHidden/>
    <w:unhideWhenUsed/>
    <w:rsid w:val="00216B54"/>
    <w:pPr>
      <w:ind w:leftChars="2500" w:left="100"/>
    </w:pPr>
  </w:style>
  <w:style w:type="character" w:customStyle="1" w:styleId="Char1">
    <w:name w:val="日期 Char"/>
    <w:basedOn w:val="a0"/>
    <w:link w:val="a6"/>
    <w:uiPriority w:val="99"/>
    <w:semiHidden/>
    <w:rsid w:val="00216B54"/>
    <w:rPr>
      <w:rFonts w:ascii="Times New Roman" w:eastAsia="宋体" w:hAnsi="Times New Roman" w:cs="Times New Roman"/>
      <w:szCs w:val="24"/>
    </w:rPr>
  </w:style>
  <w:style w:type="paragraph" w:styleId="a7">
    <w:name w:val="Balloon Text"/>
    <w:basedOn w:val="a"/>
    <w:link w:val="Char2"/>
    <w:uiPriority w:val="99"/>
    <w:semiHidden/>
    <w:unhideWhenUsed/>
    <w:rsid w:val="0096631D"/>
    <w:rPr>
      <w:sz w:val="18"/>
      <w:szCs w:val="18"/>
    </w:rPr>
  </w:style>
  <w:style w:type="character" w:customStyle="1" w:styleId="Char2">
    <w:name w:val="批注框文本 Char"/>
    <w:basedOn w:val="a0"/>
    <w:link w:val="a7"/>
    <w:uiPriority w:val="99"/>
    <w:semiHidden/>
    <w:rsid w:val="009663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cbsh@126.com" TargetMode="External"/><Relationship Id="rId3" Type="http://schemas.openxmlformats.org/officeDocument/2006/relationships/webSettings" Target="webSettings.xml"/><Relationship Id="rId7" Type="http://schemas.openxmlformats.org/officeDocument/2006/relationships/hyperlink" Target="mailto:&#24182;&#23558;&#30005;&#23376;&#29256;&#21457;&#36865;&#33267;rucbsh@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3558;&#30005;&#23376;&#29256;&#21457;&#36865;&#33267;rucbsh@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xxg</dc:creator>
  <cp:keywords/>
  <dc:description/>
  <cp:lastModifiedBy>xxg</cp:lastModifiedBy>
  <cp:revision>9</cp:revision>
  <cp:lastPrinted>2015-03-27T08:21:00Z</cp:lastPrinted>
  <dcterms:created xsi:type="dcterms:W3CDTF">2014-11-24T00:45:00Z</dcterms:created>
  <dcterms:modified xsi:type="dcterms:W3CDTF">2015-03-27T08:21:00Z</dcterms:modified>
</cp:coreProperties>
</file>